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5C" w:rsidRPr="00AC7184" w:rsidRDefault="005F3C5C" w:rsidP="005F3C5C">
      <w:pPr>
        <w:widowControl w:val="0"/>
        <w:numPr>
          <w:ilvl w:val="0"/>
          <w:numId w:val="1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/>
          <w:b/>
          <w:smallCaps/>
          <w:noProof w:val="0"/>
          <w:kern w:val="3"/>
          <w:sz w:val="22"/>
          <w:szCs w:val="22"/>
        </w:rPr>
      </w:pPr>
      <w:r w:rsidRPr="00AC7184">
        <w:rPr>
          <w:rFonts w:ascii="Times New Roman" w:eastAsia="Arial Unicode MS" w:hAnsi="Times New Roman"/>
          <w:b/>
          <w:bCs/>
          <w:smallCaps/>
          <w:noProof w:val="0"/>
          <w:kern w:val="3"/>
          <w:sz w:val="22"/>
          <w:szCs w:val="22"/>
        </w:rPr>
        <w:t xml:space="preserve">BAZA BIWAKOWO – CAMPINGOWO – REKREACYJNA „EUROCAMPING </w:t>
      </w:r>
      <w:r>
        <w:rPr>
          <w:rFonts w:ascii="Times New Roman" w:eastAsia="Arial Unicode MS" w:hAnsi="Times New Roman"/>
          <w:b/>
          <w:bCs/>
          <w:smallCaps/>
          <w:noProof w:val="0"/>
          <w:kern w:val="3"/>
          <w:sz w:val="22"/>
          <w:szCs w:val="22"/>
        </w:rPr>
        <w:t xml:space="preserve">                       </w:t>
      </w:r>
      <w:r w:rsidRPr="00AC7184">
        <w:rPr>
          <w:rFonts w:ascii="Times New Roman" w:eastAsia="Arial Unicode MS" w:hAnsi="Times New Roman"/>
          <w:b/>
          <w:bCs/>
          <w:smallCaps/>
          <w:noProof w:val="0"/>
          <w:kern w:val="3"/>
          <w:sz w:val="22"/>
          <w:szCs w:val="22"/>
        </w:rPr>
        <w:t>W BŁĘDOWIE przy ul. Żołnierskiej 130</w:t>
      </w:r>
    </w:p>
    <w:p w:rsidR="005F3C5C" w:rsidRPr="00C56683" w:rsidRDefault="005F3C5C" w:rsidP="005F3C5C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b/>
          <w:bCs/>
          <w:noProof w:val="0"/>
          <w:kern w:val="3"/>
          <w:sz w:val="16"/>
          <w:szCs w:val="16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3646"/>
        <w:gridCol w:w="2878"/>
        <w:gridCol w:w="1839"/>
      </w:tblGrid>
      <w:tr w:rsidR="005F3C5C" w:rsidRPr="00CD5720" w:rsidTr="003221D2">
        <w:trPr>
          <w:trHeight w:val="455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L</w:t>
            </w:r>
            <w:r w:rsidRPr="00CD5720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p.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CD5720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Wyszczególnienie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CD5720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Cena brutto/jedn. miary</w:t>
            </w:r>
          </w:p>
        </w:tc>
        <w:tc>
          <w:tcPr>
            <w:tcW w:w="1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</w:pPr>
            <w:r w:rsidRPr="00CD5720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PKWiU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noProof w:val="0"/>
                <w:kern w:val="3"/>
                <w:sz w:val="22"/>
                <w:szCs w:val="22"/>
              </w:rPr>
            </w:pPr>
            <w:r w:rsidRPr="00CD5720">
              <w:rPr>
                <w:rFonts w:ascii="Times New Roman" w:eastAsia="Lucida Sans Unicode" w:hAnsi="Times New Roman"/>
                <w:b/>
                <w:bCs/>
                <w:noProof w:val="0"/>
                <w:kern w:val="3"/>
                <w:sz w:val="22"/>
                <w:szCs w:val="22"/>
              </w:rPr>
              <w:t>1.</w:t>
            </w: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  <w:r w:rsidRPr="00CD5720">
              <w:rPr>
                <w:rFonts w:ascii="Times New Roman" w:eastAsia="Lucida Sans Unicode" w:hAnsi="Times New Roman"/>
                <w:b/>
                <w:bCs/>
                <w:smallCaps/>
                <w:noProof w:val="0"/>
                <w:kern w:val="3"/>
                <w:sz w:val="22"/>
                <w:szCs w:val="22"/>
              </w:rPr>
              <w:t>Wynajęcie całego obiektu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CD5720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4 000,00 zł/doba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  <w:r w:rsidRPr="00CD5720"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  <w:t>68.20.12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noProof w:val="0"/>
                <w:kern w:val="3"/>
                <w:sz w:val="22"/>
                <w:szCs w:val="22"/>
              </w:rPr>
            </w:pPr>
            <w:r w:rsidRPr="00CD5720">
              <w:rPr>
                <w:rFonts w:ascii="Times New Roman" w:eastAsia="Lucida Sans Unicode" w:hAnsi="Times New Roman"/>
                <w:b/>
                <w:bCs/>
                <w:noProof w:val="0"/>
                <w:kern w:val="3"/>
                <w:sz w:val="22"/>
                <w:szCs w:val="22"/>
              </w:rPr>
              <w:t>2.</w:t>
            </w:r>
          </w:p>
        </w:tc>
        <w:tc>
          <w:tcPr>
            <w:tcW w:w="83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bCs/>
                <w:smallCaps/>
                <w:noProof w:val="0"/>
                <w:kern w:val="3"/>
                <w:sz w:val="22"/>
                <w:szCs w:val="22"/>
              </w:rPr>
              <w:t>Usługi  w  stałej  bazie  noclegowej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Domek campingowy 1-3 osób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85,00 zł/doba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55.20.11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Domek campingowy 4-6 osób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140,00 zł/doba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55.20.11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Dostawka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20,00 zł/doba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55.20.11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bCs/>
                <w:noProof w:val="0"/>
                <w:kern w:val="3"/>
                <w:sz w:val="22"/>
                <w:szCs w:val="22"/>
              </w:rPr>
              <w:t>3.</w:t>
            </w:r>
          </w:p>
        </w:tc>
        <w:tc>
          <w:tcPr>
            <w:tcW w:w="83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bCs/>
                <w:smallCaps/>
                <w:noProof w:val="0"/>
                <w:kern w:val="3"/>
                <w:sz w:val="22"/>
                <w:szCs w:val="22"/>
              </w:rPr>
              <w:t>Usługi  na  stanowiskach  do obozowania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Opłata pobytowa:</w:t>
            </w:r>
          </w:p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dorośli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8,00 zł/osoba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55.20.19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Opłata pobytowa:</w:t>
            </w:r>
          </w:p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dzieci</w:t>
            </w:r>
            <w:r w:rsidRPr="00AA189D">
              <w:rPr>
                <w:rFonts w:ascii="Times New Roman" w:eastAsia="Lucida Sans Unicode" w:hAnsi="Times New Roman"/>
                <w:b/>
                <w:smallCaps/>
                <w:noProof w:val="0"/>
                <w:kern w:val="3"/>
                <w:sz w:val="22"/>
                <w:szCs w:val="22"/>
              </w:rPr>
              <w:t>,</w:t>
            </w: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 młodzież i studenci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4,00 zł/osoba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55.20.19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Ustawienie  namiotu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6,00 zł/doba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55.30.11</w:t>
            </w:r>
          </w:p>
        </w:tc>
      </w:tr>
      <w:tr w:rsidR="005F3C5C" w:rsidRPr="00CD5720" w:rsidTr="003221D2">
        <w:trPr>
          <w:trHeight w:val="622"/>
        </w:trPr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Ustawienie  przyczepy campingowej, </w:t>
            </w:r>
            <w:proofErr w:type="spellStart"/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autocarawanu</w:t>
            </w:r>
            <w:proofErr w:type="spellEnd"/>
          </w:p>
        </w:tc>
        <w:tc>
          <w:tcPr>
            <w:tcW w:w="28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15,00 zł/doba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55.30.11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Ustawienie samochodu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10,00 zł/doba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55.30.11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bCs/>
                <w:noProof w:val="0"/>
                <w:kern w:val="3"/>
                <w:sz w:val="22"/>
                <w:szCs w:val="22"/>
              </w:rPr>
              <w:t>4.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b/>
                <w:smallCaps/>
                <w:noProof w:val="0"/>
                <w:kern w:val="3"/>
                <w:sz w:val="22"/>
                <w:szCs w:val="22"/>
              </w:rPr>
              <w:t xml:space="preserve">Usługi  dla  nienocujących   na  </w:t>
            </w:r>
            <w:proofErr w:type="spellStart"/>
            <w:r w:rsidRPr="00AA189D">
              <w:rPr>
                <w:rFonts w:ascii="Times New Roman" w:eastAsia="Arial Unicode MS" w:hAnsi="Times New Roman"/>
                <w:b/>
                <w:smallCaps/>
                <w:noProof w:val="0"/>
                <w:kern w:val="3"/>
                <w:sz w:val="22"/>
                <w:szCs w:val="22"/>
              </w:rPr>
              <w:t>eurocampingu</w:t>
            </w:r>
            <w:proofErr w:type="spellEnd"/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Dzienna opłata pobytowa:</w:t>
            </w:r>
          </w:p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dorośli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6,00 zł/ doba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55.20.19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Dzienna opłata pobytowa:</w:t>
            </w:r>
          </w:p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Dzieci,</w:t>
            </w:r>
            <w:r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 xml:space="preserve"> </w:t>
            </w: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młodzież i studenci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3,00 zł/ doba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55.20.19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bC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bCs/>
                <w:noProof w:val="0"/>
                <w:kern w:val="3"/>
                <w:sz w:val="22"/>
                <w:szCs w:val="22"/>
              </w:rPr>
              <w:t>5.</w:t>
            </w:r>
          </w:p>
        </w:tc>
        <w:tc>
          <w:tcPr>
            <w:tcW w:w="83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b/>
                <w:smallCaps/>
                <w:noProof w:val="0"/>
                <w:kern w:val="3"/>
                <w:sz w:val="22"/>
                <w:szCs w:val="22"/>
              </w:rPr>
              <w:t>Usługi  dodatkowe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Usługi parkingowe: samochód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8,00 zł/ doba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52.21.24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Usługi parkingowe: motocykl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5,00 zł/ doba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52.21.24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Usługi parkingowe: przyczepa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10,00 zł/ doba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52.21.24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korzystanie z pawilonu grillowego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12,00 zł/godzina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93.29.19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korzystanie z grilla turystycznego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8,00 zł/doba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93.29.19</w:t>
            </w:r>
          </w:p>
        </w:tc>
      </w:tr>
      <w:tr w:rsidR="005F3C5C" w:rsidRPr="00CD5720" w:rsidTr="003221D2">
        <w:trPr>
          <w:trHeight w:val="357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CD5720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smallCaps/>
                <w:noProof w:val="0"/>
                <w:kern w:val="3"/>
                <w:sz w:val="22"/>
                <w:szCs w:val="22"/>
              </w:rPr>
              <w:t>Korzystanie z przyłącza elektrycznego</w:t>
            </w:r>
          </w:p>
        </w:tc>
        <w:tc>
          <w:tcPr>
            <w:tcW w:w="28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Lucida Sans Unicode" w:hAnsi="Times New Roman"/>
                <w:b/>
                <w:noProof w:val="0"/>
                <w:kern w:val="3"/>
                <w:sz w:val="22"/>
                <w:szCs w:val="22"/>
              </w:rPr>
              <w:t>10,00 zł/doba</w:t>
            </w:r>
          </w:p>
        </w:tc>
        <w:tc>
          <w:tcPr>
            <w:tcW w:w="1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F3C5C" w:rsidRPr="00AA189D" w:rsidRDefault="005F3C5C" w:rsidP="003221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</w:pPr>
            <w:r w:rsidRPr="00AA189D">
              <w:rPr>
                <w:rFonts w:ascii="Times New Roman" w:eastAsia="Arial Unicode MS" w:hAnsi="Times New Roman"/>
                <w:noProof w:val="0"/>
                <w:kern w:val="3"/>
                <w:sz w:val="22"/>
                <w:szCs w:val="22"/>
              </w:rPr>
              <w:t>55.90.19</w:t>
            </w:r>
          </w:p>
        </w:tc>
      </w:tr>
    </w:tbl>
    <w:p w:rsidR="005F3C5C" w:rsidRPr="00AA189D" w:rsidRDefault="005F3C5C" w:rsidP="005F3C5C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kern w:val="3"/>
          <w:sz w:val="16"/>
          <w:szCs w:val="16"/>
          <w:lang w:eastAsia="ar-SA"/>
        </w:rPr>
      </w:pPr>
    </w:p>
    <w:p w:rsidR="005F3C5C" w:rsidRDefault="005F3C5C" w:rsidP="005F3C5C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kern w:val="3"/>
          <w:sz w:val="18"/>
          <w:szCs w:val="18"/>
          <w:lang w:eastAsia="ar-SA"/>
        </w:rPr>
      </w:pPr>
      <w:r w:rsidRPr="00CD5720">
        <w:rPr>
          <w:rFonts w:ascii="Times New Roman" w:eastAsia="Arial Unicode MS" w:hAnsi="Times New Roman"/>
          <w:noProof w:val="0"/>
          <w:kern w:val="3"/>
          <w:sz w:val="18"/>
          <w:szCs w:val="18"/>
          <w:lang w:eastAsia="ar-SA"/>
        </w:rPr>
        <w:t>Ceny zawierają obowiązujący podatek VAT</w:t>
      </w:r>
    </w:p>
    <w:p w:rsidR="005F3C5C" w:rsidRDefault="005F3C5C" w:rsidP="005F3C5C">
      <w:pPr>
        <w:widowControl w:val="0"/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/>
          <w:b/>
          <w:bCs/>
          <w:smallCaps/>
          <w:noProof w:val="0"/>
          <w:kern w:val="3"/>
          <w:sz w:val="22"/>
          <w:szCs w:val="22"/>
        </w:rPr>
      </w:pPr>
    </w:p>
    <w:p w:rsidR="005F3C5C" w:rsidRDefault="005F3C5C" w:rsidP="005F3C5C">
      <w:pPr>
        <w:widowControl w:val="0"/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/>
          <w:b/>
          <w:bCs/>
          <w:smallCaps/>
          <w:noProof w:val="0"/>
          <w:kern w:val="3"/>
          <w:sz w:val="22"/>
          <w:szCs w:val="22"/>
        </w:rPr>
      </w:pPr>
    </w:p>
    <w:p w:rsidR="005F3C5C" w:rsidRPr="009617B5" w:rsidRDefault="005F3C5C" w:rsidP="005F3C5C">
      <w:pPr>
        <w:widowControl w:val="0"/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/>
          <w:b/>
          <w:bCs/>
          <w:smallCaps/>
          <w:noProof w:val="0"/>
          <w:kern w:val="3"/>
          <w:sz w:val="22"/>
          <w:szCs w:val="22"/>
        </w:rPr>
      </w:pPr>
      <w:r w:rsidRPr="009617B5">
        <w:rPr>
          <w:rFonts w:ascii="Times New Roman" w:eastAsia="Arial Unicode MS" w:hAnsi="Times New Roman"/>
          <w:b/>
          <w:bCs/>
          <w:smallCaps/>
          <w:noProof w:val="0"/>
          <w:kern w:val="3"/>
          <w:sz w:val="22"/>
          <w:szCs w:val="22"/>
        </w:rPr>
        <w:lastRenderedPageBreak/>
        <w:t xml:space="preserve">Zniżki na stanowiskach do obozowania: </w:t>
      </w:r>
    </w:p>
    <w:p w:rsidR="005F3C5C" w:rsidRPr="009617B5" w:rsidRDefault="005F3C5C" w:rsidP="005F3C5C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/>
          <w:noProof w:val="0"/>
          <w:kern w:val="3"/>
          <w:sz w:val="22"/>
          <w:szCs w:val="22"/>
        </w:rPr>
      </w:pPr>
      <w:r w:rsidRPr="009617B5">
        <w:rPr>
          <w:rFonts w:ascii="Times New Roman" w:eastAsia="Arial Unicode MS" w:hAnsi="Times New Roman"/>
          <w:noProof w:val="0"/>
          <w:kern w:val="3"/>
          <w:sz w:val="22"/>
          <w:szCs w:val="22"/>
        </w:rPr>
        <w:t>dzieci do 4 lat – nieodpłatnie,</w:t>
      </w:r>
    </w:p>
    <w:p w:rsidR="005F3C5C" w:rsidRPr="00AA189D" w:rsidRDefault="005F3C5C" w:rsidP="005F3C5C">
      <w:pPr>
        <w:widowControl w:val="0"/>
        <w:numPr>
          <w:ilvl w:val="0"/>
          <w:numId w:val="2"/>
        </w:numPr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kern w:val="3"/>
          <w:sz w:val="22"/>
          <w:szCs w:val="22"/>
        </w:rPr>
      </w:pPr>
      <w:r w:rsidRPr="00AA189D">
        <w:rPr>
          <w:rFonts w:ascii="Times New Roman" w:eastAsia="Arial Unicode MS" w:hAnsi="Times New Roman"/>
          <w:noProof w:val="0"/>
          <w:kern w:val="3"/>
          <w:sz w:val="22"/>
          <w:szCs w:val="22"/>
        </w:rPr>
        <w:t>dzieci i młodzież ucząca się - za okazaniem legitymacji szkolnej lub studenckiej - w grupach zorganizowanych</w:t>
      </w:r>
      <w:r w:rsidRPr="00AA189D">
        <w:rPr>
          <w:rFonts w:ascii="Times New Roman" w:eastAsia="Arial Unicode MS" w:hAnsi="Times New Roman"/>
          <w:noProof w:val="0"/>
          <w:kern w:val="3"/>
          <w:sz w:val="32"/>
          <w:szCs w:val="22"/>
        </w:rPr>
        <w:t xml:space="preserve"> -</w:t>
      </w:r>
      <w:r w:rsidRPr="00AA189D">
        <w:rPr>
          <w:rFonts w:ascii="Times New Roman" w:eastAsia="Arial Unicode MS" w:hAnsi="Times New Roman"/>
          <w:noProof w:val="0"/>
          <w:kern w:val="3"/>
          <w:sz w:val="22"/>
          <w:szCs w:val="22"/>
        </w:rPr>
        <w:t xml:space="preserve"> 20% zniżki, </w:t>
      </w:r>
    </w:p>
    <w:p w:rsidR="005F3C5C" w:rsidRPr="00AA189D" w:rsidRDefault="005F3C5C" w:rsidP="005F3C5C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kern w:val="3"/>
          <w:sz w:val="22"/>
          <w:szCs w:val="22"/>
        </w:rPr>
      </w:pPr>
      <w:r w:rsidRPr="00AA189D">
        <w:rPr>
          <w:rFonts w:ascii="Times New Roman" w:eastAsia="Arial Unicode MS" w:hAnsi="Times New Roman"/>
          <w:noProof w:val="0"/>
          <w:kern w:val="3"/>
          <w:sz w:val="22"/>
          <w:szCs w:val="22"/>
        </w:rPr>
        <w:t xml:space="preserve">posiadacze międzynarodowych karnetów Federacji Campingu i Caravaningu oraz           posiadacze karty Pascal </w:t>
      </w:r>
      <w:proofErr w:type="spellStart"/>
      <w:r w:rsidRPr="00AA189D">
        <w:rPr>
          <w:rFonts w:ascii="Times New Roman" w:eastAsia="Arial Unicode MS" w:hAnsi="Times New Roman"/>
          <w:noProof w:val="0"/>
          <w:kern w:val="3"/>
          <w:sz w:val="22"/>
          <w:szCs w:val="22"/>
        </w:rPr>
        <w:t>Travel</w:t>
      </w:r>
      <w:proofErr w:type="spellEnd"/>
      <w:r w:rsidRPr="00AA189D">
        <w:rPr>
          <w:rFonts w:ascii="Times New Roman" w:eastAsia="Arial Unicode MS" w:hAnsi="Times New Roman"/>
          <w:noProof w:val="0"/>
          <w:kern w:val="3"/>
          <w:sz w:val="22"/>
          <w:szCs w:val="22"/>
        </w:rPr>
        <w:t xml:space="preserve"> - 10% zniżki,</w:t>
      </w:r>
    </w:p>
    <w:p w:rsidR="005F3C5C" w:rsidRPr="009617B5" w:rsidRDefault="005F3C5C" w:rsidP="005F3C5C">
      <w:pPr>
        <w:widowControl w:val="0"/>
        <w:tabs>
          <w:tab w:val="left" w:pos="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/>
          <w:b/>
          <w:bCs/>
          <w:smallCaps/>
          <w:noProof w:val="0"/>
          <w:kern w:val="3"/>
          <w:sz w:val="22"/>
          <w:szCs w:val="22"/>
        </w:rPr>
      </w:pPr>
      <w:r w:rsidRPr="009617B5">
        <w:rPr>
          <w:rFonts w:ascii="Times New Roman" w:eastAsia="Arial Unicode MS" w:hAnsi="Times New Roman"/>
          <w:b/>
          <w:bCs/>
          <w:smallCaps/>
          <w:noProof w:val="0"/>
          <w:kern w:val="3"/>
          <w:sz w:val="22"/>
          <w:szCs w:val="22"/>
        </w:rPr>
        <w:t xml:space="preserve">Zniżki w domkach campingowych: </w:t>
      </w:r>
    </w:p>
    <w:p w:rsidR="005F3C5C" w:rsidRPr="009617B5" w:rsidRDefault="005F3C5C" w:rsidP="005F3C5C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/>
          <w:noProof w:val="0"/>
          <w:kern w:val="3"/>
          <w:sz w:val="22"/>
          <w:szCs w:val="22"/>
        </w:rPr>
      </w:pPr>
      <w:r w:rsidRPr="009617B5">
        <w:rPr>
          <w:rFonts w:ascii="Times New Roman" w:eastAsia="Arial Unicode MS" w:hAnsi="Times New Roman"/>
          <w:noProof w:val="0"/>
          <w:kern w:val="3"/>
          <w:sz w:val="22"/>
          <w:szCs w:val="22"/>
        </w:rPr>
        <w:t xml:space="preserve">dzieci do 4 lat - nieodpłatnie, </w:t>
      </w:r>
    </w:p>
    <w:p w:rsidR="005F3C5C" w:rsidRPr="009617B5" w:rsidRDefault="005F3C5C" w:rsidP="005F3C5C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textAlignment w:val="baseline"/>
        <w:rPr>
          <w:rFonts w:ascii="Times New Roman" w:eastAsia="Arial Unicode MS" w:hAnsi="Times New Roman"/>
          <w:noProof w:val="0"/>
          <w:kern w:val="3"/>
          <w:sz w:val="22"/>
          <w:szCs w:val="22"/>
        </w:rPr>
      </w:pPr>
      <w:r w:rsidRPr="009617B5">
        <w:rPr>
          <w:rFonts w:ascii="Times New Roman" w:eastAsia="Arial Unicode MS" w:hAnsi="Times New Roman"/>
          <w:noProof w:val="0"/>
          <w:kern w:val="3"/>
          <w:sz w:val="22"/>
          <w:szCs w:val="22"/>
        </w:rPr>
        <w:t xml:space="preserve">dzieci i młodzież ucząca się - za okazaniem legitymacji szkolnej lub studenckiej -                         w grupach zorganizowanych - 20% zniżki, </w:t>
      </w:r>
    </w:p>
    <w:p w:rsidR="005F3C5C" w:rsidRPr="009617B5" w:rsidRDefault="005F3C5C" w:rsidP="005F3C5C">
      <w:pPr>
        <w:widowControl w:val="0"/>
        <w:numPr>
          <w:ilvl w:val="0"/>
          <w:numId w:val="3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/>
          <w:noProof w:val="0"/>
          <w:kern w:val="3"/>
          <w:sz w:val="22"/>
          <w:szCs w:val="22"/>
        </w:rPr>
      </w:pPr>
      <w:r w:rsidRPr="009617B5">
        <w:rPr>
          <w:rFonts w:ascii="Times New Roman" w:eastAsia="Arial Unicode MS" w:hAnsi="Times New Roman"/>
          <w:noProof w:val="0"/>
          <w:kern w:val="3"/>
          <w:sz w:val="22"/>
          <w:szCs w:val="22"/>
        </w:rPr>
        <w:t>posiadacze międzynarodowych karnetów Federacji Campingu i Caravaningu oraz</w:t>
      </w:r>
    </w:p>
    <w:p w:rsidR="005F3C5C" w:rsidRPr="009617B5" w:rsidRDefault="005F3C5C" w:rsidP="005F3C5C">
      <w:pPr>
        <w:widowControl w:val="0"/>
        <w:suppressAutoHyphens/>
        <w:autoSpaceDN w:val="0"/>
        <w:spacing w:line="360" w:lineRule="auto"/>
        <w:ind w:left="720"/>
        <w:jc w:val="both"/>
        <w:textAlignment w:val="baseline"/>
        <w:rPr>
          <w:rFonts w:ascii="Times New Roman" w:eastAsia="Arial Unicode MS" w:hAnsi="Times New Roman"/>
          <w:noProof w:val="0"/>
          <w:kern w:val="3"/>
          <w:sz w:val="22"/>
          <w:szCs w:val="22"/>
        </w:rPr>
      </w:pPr>
      <w:r w:rsidRPr="009617B5">
        <w:rPr>
          <w:rFonts w:ascii="Times New Roman" w:eastAsia="Arial Unicode MS" w:hAnsi="Times New Roman"/>
          <w:noProof w:val="0"/>
          <w:kern w:val="3"/>
          <w:sz w:val="22"/>
          <w:szCs w:val="22"/>
        </w:rPr>
        <w:t xml:space="preserve">posiadacze karty Pascal </w:t>
      </w:r>
      <w:proofErr w:type="spellStart"/>
      <w:r w:rsidRPr="009617B5">
        <w:rPr>
          <w:rFonts w:ascii="Times New Roman" w:eastAsia="Arial Unicode MS" w:hAnsi="Times New Roman"/>
          <w:noProof w:val="0"/>
          <w:kern w:val="3"/>
          <w:sz w:val="22"/>
          <w:szCs w:val="22"/>
        </w:rPr>
        <w:t>Travel</w:t>
      </w:r>
      <w:proofErr w:type="spellEnd"/>
      <w:r w:rsidRPr="009617B5">
        <w:rPr>
          <w:rFonts w:ascii="Times New Roman" w:eastAsia="Arial Unicode MS" w:hAnsi="Times New Roman"/>
          <w:noProof w:val="0"/>
          <w:kern w:val="3"/>
          <w:sz w:val="22"/>
          <w:szCs w:val="22"/>
        </w:rPr>
        <w:t xml:space="preserve"> – 10% zniżki.</w:t>
      </w:r>
    </w:p>
    <w:p w:rsidR="005F3C5C" w:rsidRPr="009617B5" w:rsidRDefault="005F3C5C" w:rsidP="005F3C5C">
      <w:pPr>
        <w:widowControl w:val="0"/>
        <w:tabs>
          <w:tab w:val="left" w:pos="720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/>
          <w:b/>
          <w:bCs/>
          <w:smallCaps/>
          <w:noProof w:val="0"/>
          <w:kern w:val="3"/>
          <w:sz w:val="22"/>
          <w:szCs w:val="22"/>
        </w:rPr>
      </w:pPr>
      <w:r w:rsidRPr="009617B5">
        <w:rPr>
          <w:rFonts w:ascii="Times New Roman" w:eastAsia="Arial Unicode MS" w:hAnsi="Times New Roman"/>
          <w:b/>
          <w:bCs/>
          <w:smallCaps/>
          <w:noProof w:val="0"/>
          <w:kern w:val="3"/>
          <w:sz w:val="22"/>
          <w:szCs w:val="22"/>
        </w:rPr>
        <w:t>Pozostałe zniżki:</w:t>
      </w:r>
    </w:p>
    <w:p w:rsidR="005F3C5C" w:rsidRPr="009617B5" w:rsidRDefault="005F3C5C" w:rsidP="005F3C5C">
      <w:pPr>
        <w:widowControl w:val="0"/>
        <w:numPr>
          <w:ilvl w:val="0"/>
          <w:numId w:val="4"/>
        </w:numPr>
        <w:suppressAutoHyphens/>
        <w:autoSpaceDN w:val="0"/>
        <w:spacing w:line="360" w:lineRule="auto"/>
        <w:jc w:val="both"/>
        <w:textAlignment w:val="baseline"/>
        <w:rPr>
          <w:rFonts w:ascii="Times New Roman" w:eastAsia="Arial Unicode MS" w:hAnsi="Times New Roman"/>
          <w:noProof w:val="0"/>
          <w:kern w:val="3"/>
          <w:sz w:val="22"/>
          <w:szCs w:val="22"/>
        </w:rPr>
      </w:pPr>
      <w:r w:rsidRPr="009617B5">
        <w:rPr>
          <w:rFonts w:ascii="Times New Roman" w:eastAsia="Arial Unicode MS" w:hAnsi="Times New Roman"/>
          <w:noProof w:val="0"/>
          <w:kern w:val="3"/>
          <w:sz w:val="22"/>
          <w:szCs w:val="22"/>
        </w:rPr>
        <w:t>usługi zlecone przez właściciela obiektu, tj. Gminę Dąbrowa Górnicza z/s Urząd Miejski         w Dąbrowie Górniczej ul. Graniczna 21 – nieodpłatnie.</w:t>
      </w:r>
    </w:p>
    <w:p w:rsidR="005F3C5C" w:rsidRDefault="005F3C5C" w:rsidP="005F3C5C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Arial"/>
          <w:noProof w:val="0"/>
          <w:kern w:val="3"/>
          <w:sz w:val="22"/>
          <w:szCs w:val="22"/>
        </w:rPr>
      </w:pPr>
    </w:p>
    <w:p w:rsidR="005F3C5C" w:rsidRDefault="005F3C5C" w:rsidP="005F3C5C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Arial"/>
          <w:noProof w:val="0"/>
          <w:kern w:val="3"/>
          <w:sz w:val="22"/>
          <w:szCs w:val="22"/>
        </w:rPr>
      </w:pPr>
    </w:p>
    <w:p w:rsidR="005F3C5C" w:rsidRDefault="005F3C5C" w:rsidP="005F3C5C">
      <w:pPr>
        <w:widowControl w:val="0"/>
        <w:suppressAutoHyphens/>
        <w:autoSpaceDN w:val="0"/>
        <w:spacing w:line="360" w:lineRule="auto"/>
        <w:textAlignment w:val="baseline"/>
        <w:rPr>
          <w:rFonts w:eastAsia="Arial Unicode MS" w:cs="Arial"/>
          <w:noProof w:val="0"/>
          <w:kern w:val="3"/>
          <w:sz w:val="22"/>
          <w:szCs w:val="22"/>
        </w:rPr>
      </w:pPr>
    </w:p>
    <w:p w:rsidR="00AD4D52" w:rsidRDefault="00AD4D52"/>
    <w:sectPr w:rsidR="00AD4D52" w:rsidSect="00A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19A5"/>
    <w:multiLevelType w:val="multilevel"/>
    <w:tmpl w:val="2C447118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/>
      </w:rPr>
    </w:lvl>
  </w:abstractNum>
  <w:abstractNum w:abstractNumId="1">
    <w:nsid w:val="1F8E487F"/>
    <w:multiLevelType w:val="multilevel"/>
    <w:tmpl w:val="D91CAC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hAnsi="StarSymbol"/>
      </w:rPr>
    </w:lvl>
  </w:abstractNum>
  <w:abstractNum w:abstractNumId="2">
    <w:nsid w:val="22851017"/>
    <w:multiLevelType w:val="multilevel"/>
    <w:tmpl w:val="FD484EB0"/>
    <w:lvl w:ilvl="0">
      <w:start w:val="2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">
    <w:nsid w:val="2AD861A4"/>
    <w:multiLevelType w:val="multilevel"/>
    <w:tmpl w:val="254AE3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3C5C"/>
    <w:rsid w:val="001D361A"/>
    <w:rsid w:val="002D69D4"/>
    <w:rsid w:val="005F1CDB"/>
    <w:rsid w:val="005F3C5C"/>
    <w:rsid w:val="00AD4D52"/>
    <w:rsid w:val="00E84115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C5C"/>
    <w:pPr>
      <w:spacing w:after="0" w:line="240" w:lineRule="auto"/>
    </w:pPr>
    <w:rPr>
      <w:rFonts w:eastAsia="Times New Roman" w:cs="Times New Roman"/>
      <w:b w:val="0"/>
      <w:bCs w:val="0"/>
      <w:noProof/>
      <w:color w:val="auto"/>
      <w:spacing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APodlaszewska</cp:lastModifiedBy>
  <cp:revision>1</cp:revision>
  <dcterms:created xsi:type="dcterms:W3CDTF">2019-06-27T07:26:00Z</dcterms:created>
  <dcterms:modified xsi:type="dcterms:W3CDTF">2019-06-27T07:27:00Z</dcterms:modified>
</cp:coreProperties>
</file>