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1508" w14:textId="77777777" w:rsidR="006005C5" w:rsidRPr="006005C5" w:rsidRDefault="006005C5" w:rsidP="006005C5">
      <w:pPr>
        <w:spacing w:line="276" w:lineRule="auto"/>
        <w:jc w:val="center"/>
        <w:rPr>
          <w:rFonts w:ascii="Calibri" w:hAnsi="Calibri" w:cs="Calibri"/>
          <w:b/>
          <w:u w:val="single"/>
        </w:rPr>
      </w:pPr>
      <w:r w:rsidRPr="006005C5">
        <w:rPr>
          <w:rFonts w:ascii="Calibri" w:hAnsi="Calibri" w:cs="Calibri"/>
          <w:b/>
          <w:u w:val="single"/>
          <w:lang w:val="x-none"/>
        </w:rPr>
        <w:t>REGULAMIN</w:t>
      </w:r>
    </w:p>
    <w:p w14:paraId="42F4A1C2" w14:textId="77777777" w:rsidR="006005C5" w:rsidRPr="006005C5" w:rsidRDefault="006005C5" w:rsidP="006005C5">
      <w:pPr>
        <w:spacing w:line="276" w:lineRule="auto"/>
        <w:jc w:val="center"/>
        <w:rPr>
          <w:rFonts w:ascii="Calibri" w:hAnsi="Calibri" w:cs="Calibri"/>
          <w:b/>
        </w:rPr>
      </w:pPr>
      <w:r w:rsidRPr="006005C5">
        <w:rPr>
          <w:rFonts w:ascii="Calibri" w:hAnsi="Calibri" w:cs="Calibri"/>
          <w:b/>
        </w:rPr>
        <w:t>„MISTRZ KIBICOWANIA</w:t>
      </w:r>
      <w:r w:rsidRPr="006005C5">
        <w:rPr>
          <w:rFonts w:ascii="Calibri" w:hAnsi="Calibri" w:cs="Calibri"/>
          <w:b/>
          <w:i/>
        </w:rPr>
        <w:t>”</w:t>
      </w:r>
      <w:r w:rsidRPr="006005C5">
        <w:rPr>
          <w:rFonts w:ascii="Calibri" w:hAnsi="Calibri" w:cs="Calibri"/>
          <w:b/>
        </w:rPr>
        <w:br/>
        <w:t>W RAMACH 17. PÓŁMARATONU DĄBROWSKIEGO ARCELORMITTAL POLAND</w:t>
      </w:r>
    </w:p>
    <w:p w14:paraId="3DEE5EC0" w14:textId="260F3685" w:rsidR="006005C5" w:rsidRPr="006005C5" w:rsidRDefault="006005C5" w:rsidP="006005C5">
      <w:pPr>
        <w:spacing w:line="276" w:lineRule="auto"/>
        <w:jc w:val="center"/>
        <w:rPr>
          <w:rFonts w:ascii="Calibri" w:hAnsi="Calibri" w:cs="Calibri"/>
          <w:b/>
        </w:rPr>
      </w:pPr>
      <w:r w:rsidRPr="006005C5">
        <w:rPr>
          <w:rFonts w:ascii="Calibri" w:hAnsi="Calibri" w:cs="Calibri"/>
          <w:b/>
        </w:rPr>
        <w:t>27.04.2025r.</w:t>
      </w:r>
    </w:p>
    <w:p w14:paraId="7CB5CC54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  <w:b/>
        </w:rPr>
      </w:pPr>
    </w:p>
    <w:p w14:paraId="656CB7E3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  <w:b/>
        </w:rPr>
      </w:pPr>
      <w:r w:rsidRPr="006005C5">
        <w:rPr>
          <w:rFonts w:ascii="Calibri" w:hAnsi="Calibri" w:cs="Calibri"/>
          <w:b/>
          <w:bCs/>
        </w:rPr>
        <w:t>I. ORGANIZATOR</w:t>
      </w:r>
    </w:p>
    <w:p w14:paraId="16D76598" w14:textId="77777777" w:rsidR="006005C5" w:rsidRPr="006005C5" w:rsidRDefault="006005C5" w:rsidP="006005C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Organizatorem konkursu jest Centrum Sportu i Rekreacji w Dąbrowie Górniczej.</w:t>
      </w:r>
    </w:p>
    <w:p w14:paraId="606141CC" w14:textId="77777777" w:rsidR="006005C5" w:rsidRPr="006005C5" w:rsidRDefault="006005C5" w:rsidP="006005C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Konkurs przeznaczony jest dla uczniów szkół mających swoją siedzibę w Dąbrowie Górniczej, a także stowarzyszeń i grup zorganizowanych.</w:t>
      </w:r>
    </w:p>
    <w:p w14:paraId="0E261730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  <w:b/>
          <w:bCs/>
        </w:rPr>
        <w:t xml:space="preserve">II. CEL </w:t>
      </w:r>
    </w:p>
    <w:p w14:paraId="66544B60" w14:textId="77777777" w:rsidR="006005C5" w:rsidRPr="006005C5" w:rsidRDefault="006005C5" w:rsidP="006005C5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Celem konkursu jest promocja aktywnego, zdrowego stylu życia, aktywizacja dzieci, młodzieży i dorosłych, poprzez udział w wydarzeniach sportowych, nauka kreatywnego wspierania sportowców oraz promocja 17. Półmaratonu Dąbrowskiego </w:t>
      </w:r>
      <w:proofErr w:type="spellStart"/>
      <w:r w:rsidRPr="006005C5">
        <w:rPr>
          <w:rFonts w:ascii="Calibri" w:hAnsi="Calibri" w:cs="Calibri"/>
        </w:rPr>
        <w:t>ArcelorMittal</w:t>
      </w:r>
      <w:proofErr w:type="spellEnd"/>
      <w:r w:rsidRPr="006005C5">
        <w:rPr>
          <w:rFonts w:ascii="Calibri" w:hAnsi="Calibri" w:cs="Calibri"/>
        </w:rPr>
        <w:t xml:space="preserve"> Poland, który odbędzie się 27 kwietnia 2025 roku.</w:t>
      </w:r>
    </w:p>
    <w:p w14:paraId="4ADC91E4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  <w:bCs/>
        </w:rPr>
        <w:t>III. ZASADY KONKURSU</w:t>
      </w:r>
    </w:p>
    <w:p w14:paraId="0AD5C6E0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Przedmiotem konkursu będzie szeroko pojęty sposób i oprawa kibicowania na wyznaczonych punktach kibica na trasie 17. Półmaratonu Dąbrowskiego </w:t>
      </w:r>
      <w:proofErr w:type="spellStart"/>
      <w:r w:rsidRPr="006005C5">
        <w:rPr>
          <w:rFonts w:ascii="Calibri" w:hAnsi="Calibri" w:cs="Calibri"/>
        </w:rPr>
        <w:t>ArcelorMittal</w:t>
      </w:r>
      <w:proofErr w:type="spellEnd"/>
      <w:r w:rsidRPr="006005C5">
        <w:rPr>
          <w:rFonts w:ascii="Calibri" w:hAnsi="Calibri" w:cs="Calibri"/>
        </w:rPr>
        <w:t xml:space="preserve"> Poland.</w:t>
      </w:r>
    </w:p>
    <w:p w14:paraId="463B3A32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Uczestnikami konkursu mogą być uczniowie szkół podstawowych oraz średnich  mających swoją siedzibę w Dąbrowie Górniczej, a także Stowarzyszenia i grupy zorganizowane.</w:t>
      </w:r>
    </w:p>
    <w:p w14:paraId="69345A31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Udział w konkursie może wziąć tylko jedna grupa kibiców z każdej szkoły, składająca się z uczniów i opiekuna, jedna grupa ze stowarzyszenia i grupa zorganizowana licząca minimum 5 osób. </w:t>
      </w:r>
    </w:p>
    <w:p w14:paraId="1874F553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Grupy należy zgłaszać telefonicznie pod nr tel. 32 261 21 05  lub na adres mailowy: </w:t>
      </w:r>
      <w:hyperlink r:id="rId7" w:history="1">
        <w:r w:rsidRPr="006005C5">
          <w:rPr>
            <w:rStyle w:val="Hipercze"/>
            <w:rFonts w:ascii="Calibri" w:hAnsi="Calibri" w:cs="Calibri"/>
          </w:rPr>
          <w:t>sport@csir.pl</w:t>
        </w:r>
      </w:hyperlink>
      <w:r w:rsidRPr="006005C5">
        <w:rPr>
          <w:rFonts w:ascii="Calibri" w:hAnsi="Calibri" w:cs="Calibri"/>
        </w:rPr>
        <w:t xml:space="preserve"> do dnia 07.04.2025 r.</w:t>
      </w:r>
    </w:p>
    <w:p w14:paraId="59F43DBA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W zgłoszeniu należy podać dane szkoły, stowarzyszenia czy zorganizowanej grupy wraz z imieniem i nazwiskiem oraz z numerem telefonu opiekuna, </w:t>
      </w:r>
    </w:p>
    <w:p w14:paraId="09F0FAD7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Organizator przydzieli każdej grupie określony punkt kibicowania na trasie Półmaratonu z wyznaczonym kolorem punktu w celu identyfikacji grupy przez biegaczy,</w:t>
      </w:r>
    </w:p>
    <w:p w14:paraId="7CD3BDA7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Punkty kibica zlokalizowane będą na trasie Półmaratonu w godzinach 10:00 – 13:00. O wyborze lokalizacji punktów kibicowania decyduje Organizator.</w:t>
      </w:r>
    </w:p>
    <w:p w14:paraId="621FAEAB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lastRenderedPageBreak/>
        <w:t>Organizator poinformuje opiekuna każdej z grup o lokalizacji punktu. Pojedynczy punkt kibicowania będzie odcinkiem znajdującym się bezpośrednio przy trasie Półmaratonu.</w:t>
      </w:r>
    </w:p>
    <w:p w14:paraId="747CD1D3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Realizacja działań w ramach konkursu powinna uwzględniać sposób zagospodarowania punktu kibicowania: kreatywne kibicowanie, oprawę wizualną punktu i uczestników. </w:t>
      </w:r>
    </w:p>
    <w:p w14:paraId="738A8795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Uczestnicy konkursu i opiekun we własnym zakresie zapewniają transport do punktu kibica.</w:t>
      </w:r>
    </w:p>
    <w:p w14:paraId="248049C1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O wyborze „Mistrza Kibicowania” zadecydują zawodnicy biorący udział                         w Półmaratonie, którzy po zakończonym biegu oddadzą swoje głosy w ankiecie na najlepiej dopingującą grupę wg koloru przyporządkowanego danej grupie. </w:t>
      </w:r>
    </w:p>
    <w:p w14:paraId="689A36DF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Rozstrzygnięcie konkursu nastąpi </w:t>
      </w:r>
      <w:r w:rsidRPr="006005C5">
        <w:rPr>
          <w:rFonts w:ascii="Calibri" w:hAnsi="Calibri" w:cs="Calibri"/>
          <w:b/>
        </w:rPr>
        <w:t>05 maja 2025 r.</w:t>
      </w:r>
      <w:r w:rsidRPr="006005C5">
        <w:rPr>
          <w:rFonts w:ascii="Calibri" w:hAnsi="Calibri" w:cs="Calibri"/>
        </w:rPr>
        <w:t xml:space="preserve"> </w:t>
      </w:r>
    </w:p>
    <w:p w14:paraId="7F37E6F8" w14:textId="77777777" w:rsidR="006005C5" w:rsidRPr="006005C5" w:rsidRDefault="006005C5" w:rsidP="006005C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O wynikach konkursu Organizator poinformuje na stronie internetowej </w:t>
      </w:r>
      <w:hyperlink r:id="rId8" w:history="1">
        <w:r w:rsidRPr="006005C5">
          <w:rPr>
            <w:rStyle w:val="Hipercze"/>
            <w:rFonts w:ascii="Calibri" w:hAnsi="Calibri" w:cs="Calibri"/>
          </w:rPr>
          <w:t>www.csir.pl</w:t>
        </w:r>
      </w:hyperlink>
      <w:r w:rsidRPr="006005C5">
        <w:rPr>
          <w:rFonts w:ascii="Calibri" w:hAnsi="Calibri" w:cs="Calibri"/>
        </w:rPr>
        <w:t xml:space="preserve">      i na FB. </w:t>
      </w:r>
    </w:p>
    <w:p w14:paraId="1EA4AFC2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  <w:b/>
        </w:rPr>
      </w:pPr>
      <w:r w:rsidRPr="006005C5">
        <w:rPr>
          <w:rFonts w:ascii="Calibri" w:hAnsi="Calibri" w:cs="Calibri"/>
          <w:b/>
          <w:bCs/>
        </w:rPr>
        <w:t>IV. NAGRODY</w:t>
      </w:r>
    </w:p>
    <w:p w14:paraId="2EF75C1A" w14:textId="77777777" w:rsidR="006005C5" w:rsidRPr="006005C5" w:rsidRDefault="006005C5" w:rsidP="006005C5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i/>
        </w:rPr>
      </w:pPr>
      <w:r w:rsidRPr="006005C5">
        <w:rPr>
          <w:rFonts w:ascii="Calibri" w:hAnsi="Calibri" w:cs="Calibri"/>
        </w:rPr>
        <w:t>Wręczenie nagród „Mistrza Kibicowania” odbędzie się w miejscu i  terminie ustalonym przez Organizatora.</w:t>
      </w:r>
    </w:p>
    <w:p w14:paraId="629514E1" w14:textId="77777777" w:rsidR="006005C5" w:rsidRPr="006005C5" w:rsidRDefault="006005C5" w:rsidP="006005C5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Zwycięska szkoła, stowarzyszenie oraz uczestnicy najlepszej grupy kibiców otrzymują od Organizatora tytuł „Mistrza Kibicowania” oraz nagrody rzeczowe.</w:t>
      </w:r>
    </w:p>
    <w:p w14:paraId="0C4EE7DD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4A21C0E2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  <w:b/>
          <w:bCs/>
        </w:rPr>
        <w:t xml:space="preserve"> V. POSTANOWIENIA KOŃCOWE </w:t>
      </w:r>
    </w:p>
    <w:p w14:paraId="0BF16F67" w14:textId="77777777" w:rsidR="006005C5" w:rsidRPr="006005C5" w:rsidRDefault="006005C5" w:rsidP="006005C5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Organizator zastrzega sobie prawo do zmiany niniejszego regulaminu. </w:t>
      </w:r>
    </w:p>
    <w:p w14:paraId="484B78F7" w14:textId="77777777" w:rsidR="006005C5" w:rsidRPr="006005C5" w:rsidRDefault="006005C5" w:rsidP="006005C5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O ewentualnych zmianach w konkursie Organizator poinformuje na stronie internetowej </w:t>
      </w:r>
      <w:proofErr w:type="spellStart"/>
      <w:r w:rsidRPr="006005C5">
        <w:rPr>
          <w:rFonts w:ascii="Calibri" w:hAnsi="Calibri" w:cs="Calibri"/>
        </w:rPr>
        <w:t>CSiR</w:t>
      </w:r>
      <w:proofErr w:type="spellEnd"/>
      <w:r w:rsidRPr="006005C5">
        <w:rPr>
          <w:rFonts w:ascii="Calibri" w:hAnsi="Calibri" w:cs="Calibri"/>
        </w:rPr>
        <w:t>.</w:t>
      </w:r>
    </w:p>
    <w:p w14:paraId="126C7E90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1FC3DBF4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3C6AC1B7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3178BD74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70F49AF7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3C6FDEEB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114DF6A9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4E57326C" w14:textId="77777777" w:rsid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7377BB66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67402431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  <w:b/>
          <w:bCs/>
        </w:rPr>
      </w:pPr>
      <w:r w:rsidRPr="006005C5">
        <w:rPr>
          <w:rFonts w:ascii="Calibri" w:hAnsi="Calibri" w:cs="Calibri"/>
          <w:b/>
          <w:bCs/>
        </w:rPr>
        <w:lastRenderedPageBreak/>
        <w:t xml:space="preserve">VI. KLAUZULA INFORMACYJNA </w:t>
      </w:r>
    </w:p>
    <w:p w14:paraId="22B94963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Podstawa prawna: Art.13 ust. 1 i 2 Rozporządzenia Parlamentu Europejskiego </w:t>
      </w:r>
      <w:r w:rsidRPr="006005C5">
        <w:rPr>
          <w:rFonts w:ascii="Calibri" w:hAnsi="Calibri" w:cs="Calibri"/>
        </w:rPr>
        <w:br/>
        <w:t>i Rady (UE) 2016/679 z dnia 27 kwietnia 2016 r. w sprawie ochrony osób fizycznych w związku z przetwarzaniem danych osobowych i w sprawie swobodnego przepływu takich danych oraz uchylenia dyrektywy 95/46/WE  z dnia 27 kwietnia 2016 r. (Dz. Urz. UE  Nr 119). Zgodnie z  art. 13 ust.1 i 2 ogólnego rozporządzenia o ochronie danych osobowych z dnia 27 kwietnia 2016 roku informuję, że :</w:t>
      </w:r>
    </w:p>
    <w:p w14:paraId="39412FC9" w14:textId="3D5033D4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Administratorem danych osobowych uczestników konkursu jest Centrum Sportu i Rekreacji w Dąbrowie Górniczej; 41-300 Dąbrowa Górnicza; ul. Konopnickiej 29 reprezentowane przez Dyrektora.</w:t>
      </w:r>
    </w:p>
    <w:p w14:paraId="14D2FD2D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W Centrum Sportu i Rekreacji w Dąbrowie Górnicze powołano Inspektora Ochrony Danych w przypadku pytań czy problemów zapraszamy do kontaktu: </w:t>
      </w:r>
      <w:hyperlink r:id="rId9" w:history="1">
        <w:r w:rsidRPr="006005C5">
          <w:rPr>
            <w:rStyle w:val="Hipercze"/>
            <w:rFonts w:ascii="Calibri" w:hAnsi="Calibri" w:cs="Calibri"/>
          </w:rPr>
          <w:t>iod@csir.pl</w:t>
        </w:r>
      </w:hyperlink>
      <w:r w:rsidRPr="006005C5">
        <w:rPr>
          <w:rFonts w:ascii="Calibri" w:hAnsi="Calibri" w:cs="Calibri"/>
        </w:rPr>
        <w:t>,  Tel. 32- 261 20 10 wew. 125.</w:t>
      </w:r>
    </w:p>
    <w:p w14:paraId="7D4761F0" w14:textId="12FE90E4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Dane osobowe uczestników konkursu </w:t>
      </w:r>
      <w:r w:rsidRPr="006005C5">
        <w:rPr>
          <w:rFonts w:ascii="Calibri" w:hAnsi="Calibri" w:cs="Calibri"/>
          <w:b/>
          <w:i/>
        </w:rPr>
        <w:t xml:space="preserve">„Mistrz kibicowania” </w:t>
      </w:r>
      <w:r w:rsidRPr="006005C5">
        <w:rPr>
          <w:rFonts w:ascii="Calibri" w:hAnsi="Calibri" w:cs="Calibri"/>
          <w:i/>
        </w:rPr>
        <w:t xml:space="preserve">w ramach 17 Półmaratonu Dąbrowskiego </w:t>
      </w:r>
      <w:proofErr w:type="spellStart"/>
      <w:r w:rsidRPr="006005C5">
        <w:rPr>
          <w:rFonts w:ascii="Calibri" w:hAnsi="Calibri" w:cs="Calibri"/>
          <w:i/>
        </w:rPr>
        <w:t>AcelorMittal</w:t>
      </w:r>
      <w:proofErr w:type="spellEnd"/>
      <w:r w:rsidRPr="006005C5">
        <w:rPr>
          <w:rFonts w:ascii="Calibri" w:hAnsi="Calibri" w:cs="Calibri"/>
          <w:i/>
        </w:rPr>
        <w:t xml:space="preserve"> Poland </w:t>
      </w:r>
      <w:r w:rsidRPr="006005C5">
        <w:rPr>
          <w:rFonts w:ascii="Calibri" w:hAnsi="Calibri" w:cs="Calibri"/>
        </w:rPr>
        <w:t>dotyczące opiekuna grupy (imię i nazwisko, nr telefonu) oraz dotyczące wszystkich uczestników (udostępnienie wizerunku)</w:t>
      </w:r>
      <w:r>
        <w:rPr>
          <w:rFonts w:ascii="Calibri" w:hAnsi="Calibri" w:cs="Calibri"/>
        </w:rPr>
        <w:t xml:space="preserve"> </w:t>
      </w:r>
      <w:r w:rsidRPr="006005C5">
        <w:rPr>
          <w:rFonts w:ascii="Calibri" w:hAnsi="Calibri" w:cs="Calibri"/>
        </w:rPr>
        <w:t xml:space="preserve">przetwarzane będą na podstawie i w celu:  </w:t>
      </w:r>
    </w:p>
    <w:p w14:paraId="3685360A" w14:textId="77777777" w:rsidR="006005C5" w:rsidRPr="006005C5" w:rsidRDefault="006005C5" w:rsidP="006005C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art. 6 ust. 1 lit. a – zgoda na przetwarzanie danych kontaktowych opiekuna grupy oraz danych wizerunkowych uczestników konkursu zostaje wyrażona poprzez udział w zorganizowanym wydarzeniu. Utrwalony wizerunek stanowi zdjęcie reporterskie czyli działalnością sprawozdawczą na poziomie wizualnym.</w:t>
      </w:r>
    </w:p>
    <w:p w14:paraId="2F76EF3B" w14:textId="77777777" w:rsidR="006005C5" w:rsidRPr="006005C5" w:rsidRDefault="006005C5" w:rsidP="006005C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  <w:bCs/>
        </w:rPr>
        <w:t xml:space="preserve">art. 6 ust. 1 lit. e - </w:t>
      </w:r>
      <w:r w:rsidRPr="006005C5">
        <w:rPr>
          <w:rFonts w:ascii="Calibri" w:hAnsi="Calibri" w:cs="Calibri"/>
        </w:rPr>
        <w:t xml:space="preserve">przeprowadzenia konkursu promującego aktywny, zdrowy styl życia, aktywizację dzieci i młodzieży poprzez udział w wydarzeniach sportowych, nauce kreatywnego wspierania sportowców w postaci szeroko pojętego sposobu i oprawy kibicowania na wyznaczonych punktach oraz wykorzystanie sporządzanego, utrwalanego i rozpowszechnionego wizerunku w celu marketingowym i promocyjnym Organizatora poprzez zamieszczenie na stronie internetowej www. oraz na portalach społecznościowych należących do Urzędu Miasta Dąbrowa Górnicza oraz Centrum Sportu i Rekreacji ; </w:t>
      </w:r>
    </w:p>
    <w:p w14:paraId="00C47CDC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Dane osobowe mogą być przekazywane innym organom i podmiotom wyłącznie na podstawie obowiązujących przepisów prawa. Dane mogą być powierzone do przetwarzania</w:t>
      </w:r>
      <w:r w:rsidRPr="006005C5">
        <w:rPr>
          <w:rFonts w:ascii="Calibri" w:hAnsi="Calibri" w:cs="Calibri"/>
          <w:iCs/>
        </w:rPr>
        <w:t xml:space="preserve"> podmiotom współpracującym z Administratorem Danych, w zakresie jego bieżącej działalności, które w ramach wykonania swoich obowiązków muszą posiadać do nich dostęp.</w:t>
      </w:r>
    </w:p>
    <w:p w14:paraId="0CF6AFE9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 xml:space="preserve">Dane osobowe uczestników będą przetwarzane przez okres niezbędny </w:t>
      </w:r>
      <w:r w:rsidRPr="006005C5">
        <w:rPr>
          <w:rFonts w:ascii="Calibri" w:hAnsi="Calibri" w:cs="Calibri"/>
        </w:rPr>
        <w:br/>
        <w:t>do realizacji celu do jakiego zostały zebrane oraz okres wynikający z obowiązku archiwizacji dokumentów ustalony zgodnie z odrębnymi przepisami.</w:t>
      </w:r>
    </w:p>
    <w:p w14:paraId="6EC722A8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lastRenderedPageBreak/>
        <w:t>Uczestnicy posiada prawo do: dostępu do treści swoich danych i ich poprawiania, sprostowania, usunięcia, ograniczenia przetwarzania, wniesienia sprzeciwu.                         W powyższych kwestiach kontakt z IOD pkt .2.</w:t>
      </w:r>
    </w:p>
    <w:p w14:paraId="68898865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Jeżeli dane są przetwarzane na podstawie art. 6 ust. 1 lit. a rozporządzenia, Uczestnik ma prawo do cofnięcia zgody na przetwarzanie danych osobowych w dowolnym momencie, co pozostaje bez wpływu na zgodność z prawem przetwarzania, którego dokonano na podstawie zgody przed jej cofnięciem.</w:t>
      </w:r>
    </w:p>
    <w:p w14:paraId="7F426893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Uczestnik ma prawo wniesienia skargi do Prezesa Urzędu Ochrony Danych Osobowych, gdy przetwarzanie danych osobowych dotyczących Uczestnika naruszałoby przepisy ogólnego rozporządzenia o ochronie danych osobowych z dnia 27 kwietnia 2016 roku.</w:t>
      </w:r>
    </w:p>
    <w:p w14:paraId="31B2C018" w14:textId="77777777" w:rsidR="006005C5" w:rsidRPr="006005C5" w:rsidRDefault="006005C5" w:rsidP="006005C5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6005C5">
        <w:rPr>
          <w:rFonts w:ascii="Calibri" w:hAnsi="Calibri" w:cs="Calibri"/>
        </w:rPr>
        <w:t>Podanie danych osobowych jest dobrowolne ale stanowi warunek niezbędny by wziąć udział w organizowanym konkursie. Niepodanie danych uniemożliwi realizację celu.</w:t>
      </w:r>
    </w:p>
    <w:p w14:paraId="318039C1" w14:textId="77777777" w:rsidR="006005C5" w:rsidRPr="006005C5" w:rsidRDefault="006005C5" w:rsidP="006005C5">
      <w:pPr>
        <w:spacing w:line="276" w:lineRule="auto"/>
        <w:jc w:val="both"/>
        <w:rPr>
          <w:rFonts w:ascii="Calibri" w:hAnsi="Calibri" w:cs="Calibri"/>
        </w:rPr>
      </w:pPr>
    </w:p>
    <w:p w14:paraId="3DD6601C" w14:textId="77777777" w:rsidR="00F3461C" w:rsidRPr="006005C5" w:rsidRDefault="00F3461C" w:rsidP="006005C5">
      <w:pPr>
        <w:spacing w:line="276" w:lineRule="auto"/>
        <w:jc w:val="both"/>
        <w:rPr>
          <w:rFonts w:ascii="Calibri" w:hAnsi="Calibri" w:cs="Calibri"/>
        </w:rPr>
      </w:pPr>
    </w:p>
    <w:sectPr w:rsidR="00F3461C" w:rsidRPr="006005C5" w:rsidSect="00600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3C0CB" w14:textId="77777777" w:rsidR="006005C5" w:rsidRDefault="006005C5" w:rsidP="006005C5">
      <w:pPr>
        <w:spacing w:after="0" w:line="240" w:lineRule="auto"/>
      </w:pPr>
      <w:r>
        <w:separator/>
      </w:r>
    </w:p>
  </w:endnote>
  <w:endnote w:type="continuationSeparator" w:id="0">
    <w:p w14:paraId="7C1FB8C1" w14:textId="77777777" w:rsidR="006005C5" w:rsidRDefault="006005C5" w:rsidP="0060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A508" w14:textId="77777777" w:rsidR="006005C5" w:rsidRDefault="006005C5" w:rsidP="006005C5">
      <w:pPr>
        <w:spacing w:after="0" w:line="240" w:lineRule="auto"/>
      </w:pPr>
      <w:r>
        <w:separator/>
      </w:r>
    </w:p>
  </w:footnote>
  <w:footnote w:type="continuationSeparator" w:id="0">
    <w:p w14:paraId="7782D5BB" w14:textId="77777777" w:rsidR="006005C5" w:rsidRDefault="006005C5" w:rsidP="00600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A6EB2"/>
    <w:multiLevelType w:val="hybridMultilevel"/>
    <w:tmpl w:val="F50693D8"/>
    <w:lvl w:ilvl="0" w:tplc="0CFC93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1697C"/>
    <w:multiLevelType w:val="hybridMultilevel"/>
    <w:tmpl w:val="7CF89B60"/>
    <w:lvl w:ilvl="0" w:tplc="0CFC93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3F86"/>
    <w:multiLevelType w:val="hybridMultilevel"/>
    <w:tmpl w:val="E6CCD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34735"/>
    <w:multiLevelType w:val="hybridMultilevel"/>
    <w:tmpl w:val="C03E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0B2D"/>
    <w:multiLevelType w:val="hybridMultilevel"/>
    <w:tmpl w:val="0C929C7E"/>
    <w:lvl w:ilvl="0" w:tplc="A2562BFE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smallCap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270E9A"/>
    <w:multiLevelType w:val="hybridMultilevel"/>
    <w:tmpl w:val="4F90971E"/>
    <w:lvl w:ilvl="0" w:tplc="CE902A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24BB9"/>
    <w:multiLevelType w:val="hybridMultilevel"/>
    <w:tmpl w:val="61B82F32"/>
    <w:lvl w:ilvl="0" w:tplc="0415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num w:numId="1" w16cid:durableId="6031536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136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2103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727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1276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3974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850136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C5"/>
    <w:rsid w:val="000F759C"/>
    <w:rsid w:val="00442172"/>
    <w:rsid w:val="006005C5"/>
    <w:rsid w:val="00DC702D"/>
    <w:rsid w:val="00F3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3297B"/>
  <w15:chartTrackingRefBased/>
  <w15:docId w15:val="{F1C328AA-36A8-4ADF-8CC9-ED377648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05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0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05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05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05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05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05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05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05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05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05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05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05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05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05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05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05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05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05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0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05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05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0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05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05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05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05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05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05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005C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5C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0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5C5"/>
  </w:style>
  <w:style w:type="paragraph" w:styleId="Stopka">
    <w:name w:val="footer"/>
    <w:basedOn w:val="Normalny"/>
    <w:link w:val="StopkaZnak"/>
    <w:uiPriority w:val="99"/>
    <w:unhideWhenUsed/>
    <w:rsid w:val="00600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csi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csi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938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Strasz</dc:creator>
  <cp:keywords/>
  <dc:description/>
  <cp:lastModifiedBy>Krystyna Strasz</cp:lastModifiedBy>
  <cp:revision>1</cp:revision>
  <dcterms:created xsi:type="dcterms:W3CDTF">2025-03-25T08:37:00Z</dcterms:created>
  <dcterms:modified xsi:type="dcterms:W3CDTF">2025-03-25T08:43:00Z</dcterms:modified>
</cp:coreProperties>
</file>