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AC3B" w14:textId="1219CB6C" w:rsidR="00D906C8" w:rsidRPr="00AC37DD" w:rsidRDefault="00D906C8" w:rsidP="00D906C8">
      <w:pPr>
        <w:pStyle w:val="NormalnyWeb"/>
        <w:rPr>
          <w:b/>
          <w:bCs/>
          <w:sz w:val="28"/>
          <w:szCs w:val="28"/>
        </w:rPr>
      </w:pPr>
      <w:r w:rsidRPr="00AC37DD">
        <w:rPr>
          <w:b/>
          <w:bCs/>
          <w:sz w:val="28"/>
          <w:szCs w:val="28"/>
        </w:rPr>
        <w:t>Informacj</w:t>
      </w:r>
      <w:r w:rsidR="00CD38CF">
        <w:rPr>
          <w:b/>
          <w:bCs/>
          <w:sz w:val="28"/>
          <w:szCs w:val="28"/>
        </w:rPr>
        <w:t>e</w:t>
      </w:r>
      <w:r w:rsidRPr="00AC37DD">
        <w:rPr>
          <w:b/>
          <w:bCs/>
          <w:sz w:val="28"/>
          <w:szCs w:val="28"/>
        </w:rPr>
        <w:t xml:space="preserve"> </w:t>
      </w:r>
      <w:proofErr w:type="gramStart"/>
      <w:r w:rsidRPr="00AC37DD">
        <w:rPr>
          <w:b/>
          <w:bCs/>
          <w:sz w:val="28"/>
          <w:szCs w:val="28"/>
        </w:rPr>
        <w:t>odnośnie</w:t>
      </w:r>
      <w:proofErr w:type="gramEnd"/>
      <w:r w:rsidRPr="00AC37DD">
        <w:rPr>
          <w:b/>
          <w:bCs/>
          <w:sz w:val="28"/>
          <w:szCs w:val="28"/>
        </w:rPr>
        <w:t xml:space="preserve"> badań lekarski</w:t>
      </w:r>
      <w:r w:rsidR="00CD38CF">
        <w:rPr>
          <w:b/>
          <w:bCs/>
          <w:sz w:val="28"/>
          <w:szCs w:val="28"/>
        </w:rPr>
        <w:t xml:space="preserve"> sekcji sportowych </w:t>
      </w:r>
      <w:proofErr w:type="spellStart"/>
      <w:r w:rsidR="00CD38CF">
        <w:rPr>
          <w:b/>
          <w:bCs/>
          <w:sz w:val="28"/>
          <w:szCs w:val="28"/>
        </w:rPr>
        <w:t>CSiR</w:t>
      </w:r>
      <w:proofErr w:type="spellEnd"/>
      <w:r w:rsidRPr="00AC37DD">
        <w:rPr>
          <w:b/>
          <w:bCs/>
          <w:sz w:val="28"/>
          <w:szCs w:val="28"/>
        </w:rPr>
        <w:t xml:space="preserve"> –2026</w:t>
      </w:r>
      <w:r w:rsidR="00CD38CF">
        <w:rPr>
          <w:b/>
          <w:bCs/>
          <w:sz w:val="28"/>
          <w:szCs w:val="28"/>
        </w:rPr>
        <w:t xml:space="preserve"> r.</w:t>
      </w:r>
    </w:p>
    <w:p w14:paraId="0A9C20AC" w14:textId="77777777" w:rsidR="00D906C8" w:rsidRDefault="00D906C8" w:rsidP="00D906C8">
      <w:pPr>
        <w:pStyle w:val="NormalnyWeb"/>
      </w:pPr>
      <w:r>
        <w:t xml:space="preserve">Miejsce: </w:t>
      </w:r>
    </w:p>
    <w:p w14:paraId="068E60B3" w14:textId="2E2633C0" w:rsidR="00D906C8" w:rsidRDefault="00D906C8" w:rsidP="00D906C8">
      <w:pPr>
        <w:pStyle w:val="NormalnyWeb"/>
      </w:pPr>
      <w:r>
        <w:rPr>
          <w:rStyle w:val="Pogrubienie"/>
          <w:rFonts w:eastAsiaTheme="majorEastAsia"/>
        </w:rPr>
        <w:t>Merkury Sp. z o.o.</w:t>
      </w:r>
      <w:r>
        <w:br/>
        <w:t>ul. Adamieckiego 13</w:t>
      </w:r>
      <w:r>
        <w:br/>
        <w:t>41-300 Dąbrowa Górnicza</w:t>
      </w:r>
    </w:p>
    <w:p w14:paraId="338FC288" w14:textId="2373E8F7" w:rsidR="00D906C8" w:rsidRDefault="00D906C8" w:rsidP="00D906C8">
      <w:pPr>
        <w:pStyle w:val="NormalnyWeb"/>
      </w:pPr>
      <w:hyperlink r:id="rId4" w:history="1">
        <w:r w:rsidRPr="00D02D84">
          <w:rPr>
            <w:rStyle w:val="Hipercze"/>
          </w:rPr>
          <w:t>https://przychodniamerkury.pl/</w:t>
        </w:r>
      </w:hyperlink>
    </w:p>
    <w:p w14:paraId="62FE9B98" w14:textId="77777777" w:rsidR="00D906C8" w:rsidRPr="00D906C8" w:rsidRDefault="00D906C8" w:rsidP="00D906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3AA"/>
          <w:kern w:val="0"/>
          <w:sz w:val="21"/>
          <w:szCs w:val="21"/>
          <w:lang w:eastAsia="pl-PL"/>
          <w14:ligatures w14:val="none"/>
        </w:rPr>
      </w:pPr>
      <w:r w:rsidRPr="00D906C8">
        <w:rPr>
          <w:rFonts w:ascii="Times New Roman" w:eastAsia="Times New Roman" w:hAnsi="Times New Roman" w:cs="Times New Roman"/>
          <w:b/>
          <w:bCs/>
          <w:color w:val="0073AA"/>
          <w:kern w:val="0"/>
          <w:sz w:val="21"/>
          <w:szCs w:val="21"/>
          <w:lang w:eastAsia="pl-PL"/>
          <w14:ligatures w14:val="none"/>
        </w:rPr>
        <w:t>Tatiana Kowalczyk</w:t>
      </w:r>
    </w:p>
    <w:p w14:paraId="5CA41213" w14:textId="77777777" w:rsidR="00D906C8" w:rsidRDefault="00D906C8" w:rsidP="00D906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0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</w:t>
      </w:r>
    </w:p>
    <w:p w14:paraId="58A75A0D" w14:textId="77777777" w:rsidR="00D906C8" w:rsidRDefault="00D906C8" w:rsidP="00D906C8">
      <w:pPr>
        <w:pStyle w:val="NormalnyWeb"/>
      </w:pPr>
      <w:r>
        <w:t>Kontakt telefoniczny: 608 588 819 </w:t>
      </w:r>
    </w:p>
    <w:p w14:paraId="1D564669" w14:textId="77777777" w:rsidR="00D906C8" w:rsidRPr="00D906C8" w:rsidRDefault="00D906C8" w:rsidP="00D906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0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Przychodnia Merkury</w:t>
      </w:r>
    </w:p>
    <w:p w14:paraId="11D7E604" w14:textId="0B6513D7" w:rsidR="00D906C8" w:rsidRPr="00D906C8" w:rsidRDefault="00D906C8" w:rsidP="00D906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06C8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📞</w:t>
      </w:r>
      <w:r w:rsidRPr="00D90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+48 32 262 36 71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1</w:t>
      </w:r>
    </w:p>
    <w:p w14:paraId="229FDFF4" w14:textId="77777777" w:rsidR="00D906C8" w:rsidRDefault="00D906C8" w:rsidP="00D906C8">
      <w:pPr>
        <w:spacing w:after="0" w:line="240" w:lineRule="auto"/>
      </w:pPr>
      <w:r w:rsidRPr="00D906C8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✉️</w:t>
      </w:r>
      <w:r w:rsidRPr="00D90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5" w:history="1">
        <w:r w:rsidRPr="00D906C8">
          <w:rPr>
            <w:rFonts w:ascii="Times New Roman" w:eastAsia="Times New Roman" w:hAnsi="Times New Roman" w:cs="Times New Roman"/>
            <w:color w:val="0073AA"/>
            <w:kern w:val="0"/>
            <w:sz w:val="24"/>
            <w:szCs w:val="24"/>
            <w:u w:val="single"/>
            <w:lang w:eastAsia="pl-PL"/>
            <w14:ligatures w14:val="none"/>
          </w:rPr>
          <w:t>tkowalczyk@przychodniamerkury.pl</w:t>
        </w:r>
      </w:hyperlink>
    </w:p>
    <w:p w14:paraId="6A4E3072" w14:textId="77777777" w:rsidR="0065373A" w:rsidRDefault="0065373A" w:rsidP="00D906C8">
      <w:pPr>
        <w:spacing w:after="0" w:line="240" w:lineRule="auto"/>
      </w:pPr>
    </w:p>
    <w:p w14:paraId="6926FC8E" w14:textId="77777777" w:rsidR="0065373A" w:rsidRDefault="0065373A" w:rsidP="00D906C8">
      <w:pPr>
        <w:spacing w:after="0" w:line="240" w:lineRule="auto"/>
      </w:pPr>
    </w:p>
    <w:p w14:paraId="3ED78FC2" w14:textId="6EB2C876" w:rsidR="0065373A" w:rsidRPr="0065373A" w:rsidRDefault="0065373A" w:rsidP="0065373A">
      <w:pPr>
        <w:spacing w:after="0" w:line="240" w:lineRule="auto"/>
        <w:rPr>
          <w:b/>
          <w:bCs/>
          <w:sz w:val="32"/>
          <w:szCs w:val="32"/>
        </w:rPr>
      </w:pPr>
      <w:r w:rsidRPr="0065373A">
        <w:rPr>
          <w:b/>
          <w:bCs/>
          <w:sz w:val="32"/>
          <w:szCs w:val="32"/>
        </w:rPr>
        <w:t>Rejestracja zawodnika.</w:t>
      </w:r>
    </w:p>
    <w:p w14:paraId="1FAF87E5" w14:textId="77777777" w:rsidR="0065373A" w:rsidRPr="0065373A" w:rsidRDefault="0065373A" w:rsidP="0065373A">
      <w:pPr>
        <w:spacing w:after="0" w:line="240" w:lineRule="auto"/>
        <w:rPr>
          <w:b/>
          <w:bCs/>
        </w:rPr>
      </w:pPr>
    </w:p>
    <w:p w14:paraId="3CF674F5" w14:textId="01242A59" w:rsidR="00D906C8" w:rsidRDefault="00D906C8" w:rsidP="0065373A">
      <w:pPr>
        <w:spacing w:after="0" w:line="240" w:lineRule="auto"/>
      </w:pPr>
      <w:r>
        <w:t xml:space="preserve">Opiekun/ rodzic </w:t>
      </w:r>
      <w:r w:rsidR="001A6386">
        <w:t>powinien</w:t>
      </w:r>
      <w:r>
        <w:t xml:space="preserve"> podać</w:t>
      </w:r>
      <w:r w:rsidR="001A6386">
        <w:t xml:space="preserve"> niżej </w:t>
      </w:r>
      <w:proofErr w:type="gramStart"/>
      <w:r w:rsidR="001A6386">
        <w:t xml:space="preserve">wymienione </w:t>
      </w:r>
      <w:r>
        <w:t xml:space="preserve"> dane</w:t>
      </w:r>
      <w:proofErr w:type="gramEnd"/>
      <w:r>
        <w:t xml:space="preserve"> dziecka osobiście (w rejestracji lub telefonicznie </w:t>
      </w:r>
      <w:proofErr w:type="gramStart"/>
      <w:r>
        <w:t>na  numery</w:t>
      </w:r>
      <w:proofErr w:type="gramEnd"/>
      <w:r>
        <w:t xml:space="preserve"> telefonów</w:t>
      </w:r>
      <w:r w:rsidR="00AA2047">
        <w:t xml:space="preserve"> podane powyżej</w:t>
      </w:r>
      <w:r>
        <w:t>). </w:t>
      </w:r>
    </w:p>
    <w:p w14:paraId="51A94308" w14:textId="7B8B6F5C" w:rsidR="00AC37DD" w:rsidRPr="00AC37DD" w:rsidRDefault="001A6386" w:rsidP="00AC37DD">
      <w:pPr>
        <w:pStyle w:val="NormalnyWeb"/>
        <w:rPr>
          <w:u w:val="single"/>
        </w:rPr>
      </w:pPr>
      <w:r>
        <w:rPr>
          <w:u w:val="single"/>
        </w:rPr>
        <w:t xml:space="preserve">Jest to </w:t>
      </w:r>
      <w:proofErr w:type="gramStart"/>
      <w:r>
        <w:rPr>
          <w:u w:val="single"/>
        </w:rPr>
        <w:t>konieczne</w:t>
      </w:r>
      <w:proofErr w:type="gramEnd"/>
      <w:r>
        <w:rPr>
          <w:u w:val="single"/>
        </w:rPr>
        <w:t xml:space="preserve"> a</w:t>
      </w:r>
      <w:r w:rsidR="00AC37DD" w:rsidRPr="00AC37DD">
        <w:rPr>
          <w:u w:val="single"/>
        </w:rPr>
        <w:t xml:space="preserve">by dopełnić formalności związanych z rejestracją w systemie medycznym </w:t>
      </w:r>
      <w:proofErr w:type="gramStart"/>
      <w:r w:rsidR="00AC37DD" w:rsidRPr="00AC37DD">
        <w:rPr>
          <w:u w:val="single"/>
        </w:rPr>
        <w:t xml:space="preserve">NFZ </w:t>
      </w:r>
      <w:r w:rsidR="00AA2047">
        <w:rPr>
          <w:u w:val="single"/>
        </w:rPr>
        <w:t>.</w:t>
      </w:r>
      <w:proofErr w:type="gramEnd"/>
      <w:r w:rsidR="00AA2047">
        <w:rPr>
          <w:u w:val="single"/>
        </w:rPr>
        <w:t xml:space="preserve"> Przychodnia </w:t>
      </w:r>
      <w:r w:rsidR="00AC37DD" w:rsidRPr="00AC37DD">
        <w:rPr>
          <w:u w:val="single"/>
        </w:rPr>
        <w:t>potrzebuje</w:t>
      </w:r>
      <w:r w:rsidR="00AC37DD">
        <w:rPr>
          <w:u w:val="single"/>
        </w:rPr>
        <w:t xml:space="preserve"> następujących danych</w:t>
      </w:r>
      <w:r w:rsidR="00AC37DD" w:rsidRPr="00AC37DD">
        <w:rPr>
          <w:u w:val="single"/>
        </w:rPr>
        <w:t>:</w:t>
      </w:r>
    </w:p>
    <w:p w14:paraId="657D6085" w14:textId="77777777" w:rsidR="00AC37DD" w:rsidRDefault="00AC37DD" w:rsidP="00AC37DD">
      <w:pPr>
        <w:pStyle w:val="NormalnyWeb"/>
      </w:pPr>
      <w:r>
        <w:t>- imię i nazwisko pacjenta</w:t>
      </w:r>
    </w:p>
    <w:p w14:paraId="15ECCD9F" w14:textId="77777777" w:rsidR="00AC37DD" w:rsidRDefault="00AC37DD" w:rsidP="00AC37DD">
      <w:pPr>
        <w:pStyle w:val="NormalnyWeb"/>
      </w:pPr>
      <w:r>
        <w:t>- Pesel</w:t>
      </w:r>
    </w:p>
    <w:p w14:paraId="3899178A" w14:textId="77777777" w:rsidR="00AC37DD" w:rsidRDefault="00AC37DD" w:rsidP="00AC37DD">
      <w:pPr>
        <w:pStyle w:val="NormalnyWeb"/>
      </w:pPr>
      <w:r>
        <w:t>- adres zamieszkania</w:t>
      </w:r>
    </w:p>
    <w:p w14:paraId="6428ED9C" w14:textId="77777777" w:rsidR="00AC37DD" w:rsidRDefault="00AC37DD" w:rsidP="00AC37DD">
      <w:pPr>
        <w:pStyle w:val="NormalnyWeb"/>
      </w:pPr>
      <w:r>
        <w:t>- imię i nazwisko rodzica/ opiekuna</w:t>
      </w:r>
    </w:p>
    <w:p w14:paraId="4DC91F53" w14:textId="579752C0" w:rsidR="00AC37DD" w:rsidRDefault="00AC37DD" w:rsidP="00D906C8">
      <w:pPr>
        <w:pStyle w:val="NormalnyWeb"/>
      </w:pPr>
      <w:r>
        <w:t>- telefon rodzica opiekuna</w:t>
      </w:r>
    </w:p>
    <w:p w14:paraId="53ABD16C" w14:textId="77777777" w:rsidR="00D906C8" w:rsidRPr="00D906C8" w:rsidRDefault="00D906C8" w:rsidP="00D906C8">
      <w:pPr>
        <w:pStyle w:val="NormalnyWeb"/>
        <w:rPr>
          <w:color w:val="EE0000"/>
        </w:rPr>
      </w:pPr>
      <w:proofErr w:type="gramStart"/>
      <w:r w:rsidRPr="00D906C8">
        <w:rPr>
          <w:color w:val="EE0000"/>
        </w:rPr>
        <w:t>WAŻNE !</w:t>
      </w:r>
      <w:proofErr w:type="gramEnd"/>
    </w:p>
    <w:p w14:paraId="6ED45B40" w14:textId="0E2DA084" w:rsidR="00D906C8" w:rsidRDefault="00D906C8" w:rsidP="00D906C8">
      <w:pPr>
        <w:pStyle w:val="NormalnyWeb"/>
        <w:rPr>
          <w:b/>
          <w:bCs/>
          <w:color w:val="EE0000"/>
        </w:rPr>
      </w:pPr>
      <w:r>
        <w:t xml:space="preserve"> </w:t>
      </w:r>
      <w:r w:rsidR="001A6386">
        <w:t xml:space="preserve">Powyższe dane </w:t>
      </w:r>
      <w:proofErr w:type="gramStart"/>
      <w:r w:rsidR="001A6386">
        <w:t xml:space="preserve">muszą </w:t>
      </w:r>
      <w:r>
        <w:t xml:space="preserve"> być</w:t>
      </w:r>
      <w:proofErr w:type="gramEnd"/>
      <w:r>
        <w:t xml:space="preserve"> przekazan</w:t>
      </w:r>
      <w:r w:rsidR="001A6386">
        <w:t>e</w:t>
      </w:r>
      <w:r>
        <w:t xml:space="preserve"> z wyprzedzeniem </w:t>
      </w:r>
      <w:r w:rsidRPr="00D906C8">
        <w:rPr>
          <w:b/>
          <w:bCs/>
          <w:color w:val="EE0000"/>
        </w:rPr>
        <w:t>minimum</w:t>
      </w:r>
      <w:r>
        <w:t xml:space="preserve"> </w:t>
      </w:r>
      <w:r w:rsidRPr="00AC37DD">
        <w:rPr>
          <w:b/>
          <w:bCs/>
          <w:color w:val="EE0000"/>
        </w:rPr>
        <w:t>2 tygodniowym</w:t>
      </w:r>
      <w:r w:rsidR="0065373A">
        <w:rPr>
          <w:b/>
          <w:bCs/>
          <w:color w:val="EE0000"/>
        </w:rPr>
        <w:t xml:space="preserve"> przed terminem badania.</w:t>
      </w:r>
    </w:p>
    <w:p w14:paraId="59BA4689" w14:textId="77777777" w:rsidR="0065373A" w:rsidRPr="0065373A" w:rsidRDefault="0065373A" w:rsidP="00D906C8">
      <w:pPr>
        <w:pStyle w:val="NormalnyWeb"/>
        <w:rPr>
          <w:b/>
          <w:bCs/>
          <w:color w:val="EE0000"/>
          <w:sz w:val="32"/>
          <w:szCs w:val="32"/>
        </w:rPr>
      </w:pPr>
      <w:r w:rsidRPr="0065373A">
        <w:rPr>
          <w:b/>
          <w:bCs/>
          <w:color w:val="000000" w:themeColor="text1"/>
          <w:sz w:val="32"/>
          <w:szCs w:val="32"/>
        </w:rPr>
        <w:t>Umawianie badania</w:t>
      </w:r>
      <w:r w:rsidRPr="0065373A">
        <w:rPr>
          <w:b/>
          <w:bCs/>
          <w:color w:val="EE0000"/>
          <w:sz w:val="32"/>
          <w:szCs w:val="32"/>
        </w:rPr>
        <w:t>.</w:t>
      </w:r>
    </w:p>
    <w:p w14:paraId="1ECF0A38" w14:textId="1E1FF30F" w:rsidR="00AA2047" w:rsidRDefault="001A6386" w:rsidP="0065373A">
      <w:pPr>
        <w:pStyle w:val="NormalnyWeb"/>
        <w:jc w:val="both"/>
      </w:pPr>
      <w:r>
        <w:t>Po zarejestrowaniu zawodniczki /zawodnika</w:t>
      </w:r>
      <w:r w:rsidR="00CD38CF">
        <w:t xml:space="preserve"> </w:t>
      </w:r>
      <w:proofErr w:type="gramStart"/>
      <w:r w:rsidR="00CD38CF">
        <w:t>(</w:t>
      </w:r>
      <w:r>
        <w:t xml:space="preserve"> </w:t>
      </w:r>
      <w:r w:rsidR="00AA2047">
        <w:t>minimum</w:t>
      </w:r>
      <w:proofErr w:type="gramEnd"/>
      <w:r w:rsidR="00AA2047">
        <w:t xml:space="preserve"> </w:t>
      </w:r>
      <w:r w:rsidR="00AA2047" w:rsidRPr="00AA2047">
        <w:rPr>
          <w:color w:val="EE0000"/>
        </w:rPr>
        <w:t xml:space="preserve">14 </w:t>
      </w:r>
      <w:proofErr w:type="gramStart"/>
      <w:r w:rsidR="00AA2047" w:rsidRPr="00AA2047">
        <w:rPr>
          <w:color w:val="EE0000"/>
        </w:rPr>
        <w:t xml:space="preserve">dni </w:t>
      </w:r>
      <w:r w:rsidR="00CD38CF">
        <w:rPr>
          <w:color w:val="EE0000"/>
        </w:rPr>
        <w:t>)</w:t>
      </w:r>
      <w:proofErr w:type="gramEnd"/>
      <w:r w:rsidRPr="00AA2047">
        <w:rPr>
          <w:color w:val="EE0000"/>
        </w:rPr>
        <w:t xml:space="preserve"> </w:t>
      </w:r>
      <w:r>
        <w:t xml:space="preserve">przed </w:t>
      </w:r>
      <w:proofErr w:type="gramStart"/>
      <w:r>
        <w:t xml:space="preserve">badaniem </w:t>
      </w:r>
      <w:r w:rsidR="00AA2047">
        <w:t>:</w:t>
      </w:r>
      <w:proofErr w:type="gramEnd"/>
    </w:p>
    <w:p w14:paraId="55F1B4EB" w14:textId="07C7D266" w:rsidR="00D906C8" w:rsidRDefault="00AA2047" w:rsidP="0065373A">
      <w:pPr>
        <w:pStyle w:val="NormalnyWeb"/>
        <w:jc w:val="both"/>
      </w:pPr>
      <w:r>
        <w:t>-</w:t>
      </w:r>
      <w:r w:rsidR="001A6386">
        <w:t>p</w:t>
      </w:r>
      <w:r w:rsidR="00D906C8">
        <w:t xml:space="preserve">odajemy ilość </w:t>
      </w:r>
      <w:r w:rsidR="001A6386">
        <w:t>osób na badanie</w:t>
      </w:r>
      <w:r w:rsidR="00D906C8">
        <w:t xml:space="preserve">, wtedy rezerwujemy </w:t>
      </w:r>
      <w:proofErr w:type="gramStart"/>
      <w:r w:rsidR="00D906C8">
        <w:t>termin  dla</w:t>
      </w:r>
      <w:proofErr w:type="gramEnd"/>
      <w:r w:rsidR="00D906C8">
        <w:t xml:space="preserve"> całej grupy</w:t>
      </w:r>
      <w:r>
        <w:t xml:space="preserve"> </w:t>
      </w:r>
      <w:proofErr w:type="gramStart"/>
      <w:r>
        <w:t>(</w:t>
      </w:r>
      <w:r w:rsidR="00D906C8">
        <w:t xml:space="preserve"> </w:t>
      </w:r>
      <w:r>
        <w:t>l</w:t>
      </w:r>
      <w:r w:rsidR="00D906C8">
        <w:t>ekarz</w:t>
      </w:r>
      <w:proofErr w:type="gramEnd"/>
      <w:r w:rsidR="00D906C8">
        <w:t xml:space="preserve"> potrzebuje około 10-15 min na pacjenta</w:t>
      </w:r>
      <w:r>
        <w:t>)</w:t>
      </w:r>
      <w:r w:rsidR="00D906C8">
        <w:t>. </w:t>
      </w:r>
    </w:p>
    <w:p w14:paraId="4EC4B8E9" w14:textId="77777777" w:rsidR="00CD38CF" w:rsidRDefault="00CD38CF" w:rsidP="00CD38CF">
      <w:pPr>
        <w:pStyle w:val="NormalnyWeb"/>
      </w:pPr>
    </w:p>
    <w:p w14:paraId="7039E311" w14:textId="77777777" w:rsidR="00CD38CF" w:rsidRDefault="00CD38CF" w:rsidP="00CD38CF">
      <w:pPr>
        <w:pStyle w:val="NormalnyWeb"/>
      </w:pPr>
    </w:p>
    <w:p w14:paraId="1F7AEDBC" w14:textId="6BF6A58C" w:rsidR="00AA2047" w:rsidRDefault="00AA2047" w:rsidP="00CD38CF">
      <w:pPr>
        <w:pStyle w:val="NormalnyWeb"/>
      </w:pPr>
      <w:r>
        <w:t>-</w:t>
      </w:r>
      <w:r w:rsidRPr="00AA2047">
        <w:t xml:space="preserve"> </w:t>
      </w:r>
      <w:r>
        <w:t xml:space="preserve">Opiekun/rodzic, zawodnik </w:t>
      </w:r>
      <w:proofErr w:type="gramStart"/>
      <w:r>
        <w:t>pełnoletni  może</w:t>
      </w:r>
      <w:proofErr w:type="gramEnd"/>
      <w:r>
        <w:t xml:space="preserve"> także umawiać się indywidualnie </w:t>
      </w:r>
      <w:proofErr w:type="gramStart"/>
      <w:r>
        <w:t>na  pojedyncze</w:t>
      </w:r>
      <w:proofErr w:type="gramEnd"/>
      <w:r>
        <w:t xml:space="preserve"> badanie dziecka/zawodnicz</w:t>
      </w:r>
      <w:r w:rsidRPr="0065373A">
        <w:rPr>
          <w:u w:val="single"/>
        </w:rPr>
        <w:t>ki</w:t>
      </w:r>
      <w:r>
        <w:t>/</w:t>
      </w:r>
      <w:r w:rsidRPr="0065373A">
        <w:rPr>
          <w:u w:val="single"/>
        </w:rPr>
        <w:t>ka</w:t>
      </w:r>
      <w:r>
        <w:t>.</w:t>
      </w:r>
    </w:p>
    <w:p w14:paraId="6D6F9E2A" w14:textId="5E3D09BA" w:rsidR="001A6386" w:rsidRDefault="001A6386" w:rsidP="00D906C8">
      <w:pPr>
        <w:pStyle w:val="NormalnyWeb"/>
      </w:pPr>
      <w:r>
        <w:t xml:space="preserve">Rezerwacja terminu pierwszego badania może następować także w momencie podawania danych do rejestracji. </w:t>
      </w:r>
    </w:p>
    <w:p w14:paraId="2EAE1BEB" w14:textId="596F6685" w:rsidR="001A6386" w:rsidRPr="0065373A" w:rsidRDefault="001A6386" w:rsidP="00D906C8">
      <w:pPr>
        <w:pStyle w:val="NormalnyWeb"/>
        <w:rPr>
          <w:color w:val="EE0000"/>
        </w:rPr>
      </w:pPr>
      <w:r w:rsidRPr="0065373A">
        <w:rPr>
          <w:color w:val="EE0000"/>
        </w:rPr>
        <w:t xml:space="preserve">Badanie </w:t>
      </w:r>
      <w:r w:rsidR="00AA2047">
        <w:rPr>
          <w:color w:val="EE0000"/>
        </w:rPr>
        <w:t>również</w:t>
      </w:r>
      <w:r w:rsidRPr="0065373A">
        <w:rPr>
          <w:color w:val="EE0000"/>
        </w:rPr>
        <w:t xml:space="preserve"> musi być </w:t>
      </w:r>
      <w:proofErr w:type="gramStart"/>
      <w:r w:rsidRPr="0065373A">
        <w:rPr>
          <w:color w:val="EE0000"/>
        </w:rPr>
        <w:t>umawiane  minimum</w:t>
      </w:r>
      <w:proofErr w:type="gramEnd"/>
      <w:r w:rsidRPr="0065373A">
        <w:rPr>
          <w:color w:val="EE0000"/>
        </w:rPr>
        <w:t xml:space="preserve"> </w:t>
      </w:r>
      <w:proofErr w:type="gramStart"/>
      <w:r w:rsidRPr="0065373A">
        <w:rPr>
          <w:color w:val="EE0000"/>
        </w:rPr>
        <w:t>z  2</w:t>
      </w:r>
      <w:proofErr w:type="gramEnd"/>
      <w:r w:rsidRPr="0065373A">
        <w:rPr>
          <w:color w:val="EE0000"/>
        </w:rPr>
        <w:t xml:space="preserve"> </w:t>
      </w:r>
      <w:proofErr w:type="gramStart"/>
      <w:r w:rsidRPr="0065373A">
        <w:rPr>
          <w:color w:val="EE0000"/>
        </w:rPr>
        <w:t>tygodniowym  wyprzedzeniem</w:t>
      </w:r>
      <w:r w:rsidR="00CD38CF">
        <w:rPr>
          <w:color w:val="EE0000"/>
        </w:rPr>
        <w:t>..</w:t>
      </w:r>
      <w:proofErr w:type="gramEnd"/>
    </w:p>
    <w:p w14:paraId="6905207D" w14:textId="4B7B017E" w:rsidR="00AC37DD" w:rsidRPr="00AC37DD" w:rsidRDefault="00AC37DD" w:rsidP="00AC37DD">
      <w:pPr>
        <w:pStyle w:val="NormalnyWeb"/>
        <w:rPr>
          <w:b/>
          <w:bCs/>
        </w:rPr>
      </w:pPr>
      <w:r>
        <w:t xml:space="preserve">Na badania </w:t>
      </w:r>
      <w:r w:rsidRPr="00AC37DD">
        <w:rPr>
          <w:b/>
          <w:bCs/>
        </w:rPr>
        <w:t xml:space="preserve">zabieramy WYPEŁNIONĄ </w:t>
      </w:r>
      <w:proofErr w:type="gramStart"/>
      <w:r w:rsidRPr="00AC37DD">
        <w:rPr>
          <w:b/>
          <w:bCs/>
        </w:rPr>
        <w:t>ANKIETĘ !</w:t>
      </w:r>
      <w:proofErr w:type="gramEnd"/>
      <w:r w:rsidR="001A6386">
        <w:rPr>
          <w:b/>
          <w:bCs/>
        </w:rPr>
        <w:t xml:space="preserve"> – </w:t>
      </w:r>
      <w:r w:rsidR="00CD38CF">
        <w:rPr>
          <w:b/>
          <w:bCs/>
        </w:rPr>
        <w:t xml:space="preserve"> </w:t>
      </w:r>
    </w:p>
    <w:p w14:paraId="38341D6D" w14:textId="555B9FBA" w:rsidR="00AC37DD" w:rsidRDefault="00AC37DD" w:rsidP="00AC37DD">
      <w:pPr>
        <w:pStyle w:val="NormalnyWeb"/>
        <w:rPr>
          <w:sz w:val="28"/>
          <w:szCs w:val="28"/>
          <w:u w:val="single"/>
        </w:rPr>
      </w:pPr>
      <w:r>
        <w:t xml:space="preserve">Zawiera ona kluczowe pytania dotyczące najważniejszych kwestii zdrowotnych pacjenta. </w:t>
      </w:r>
    </w:p>
    <w:p w14:paraId="11DF85D9" w14:textId="1BA07B4C" w:rsidR="00AC37DD" w:rsidRPr="00AC37DD" w:rsidRDefault="00AC37DD" w:rsidP="00AC37DD">
      <w:pPr>
        <w:pStyle w:val="NormalnyWeb"/>
        <w:rPr>
          <w:sz w:val="28"/>
          <w:szCs w:val="28"/>
          <w:u w:val="single"/>
        </w:rPr>
      </w:pPr>
      <w:r w:rsidRPr="00AC37DD">
        <w:rPr>
          <w:sz w:val="28"/>
          <w:szCs w:val="28"/>
          <w:u w:val="single"/>
        </w:rPr>
        <w:t>informacje dodatkowe:</w:t>
      </w:r>
    </w:p>
    <w:p w14:paraId="777EBF91" w14:textId="64F51E3F" w:rsidR="00AC37DD" w:rsidRDefault="00AC37DD" w:rsidP="00AC37DD">
      <w:pPr>
        <w:pStyle w:val="NormalnyWeb"/>
      </w:pPr>
      <w:r>
        <w:t xml:space="preserve"> - świadczenia w poradni Medycyny Sportowej są </w:t>
      </w:r>
      <w:r>
        <w:rPr>
          <w:u w:val="single"/>
        </w:rPr>
        <w:t>bezpłatne</w:t>
      </w:r>
      <w:r>
        <w:t xml:space="preserve"> - całkowicie finansowane przez </w:t>
      </w:r>
      <w:proofErr w:type="gramStart"/>
      <w:r>
        <w:t>NFZ .</w:t>
      </w:r>
      <w:proofErr w:type="gramEnd"/>
    </w:p>
    <w:p w14:paraId="548809CC" w14:textId="04C58B05" w:rsidR="00AC37DD" w:rsidRDefault="00AC37DD" w:rsidP="00AC37DD">
      <w:pPr>
        <w:pStyle w:val="NormalnyWeb"/>
      </w:pPr>
      <w:r>
        <w:t xml:space="preserve"> - aby zapisać się do poradni </w:t>
      </w:r>
      <w:r>
        <w:rPr>
          <w:u w:val="single"/>
        </w:rPr>
        <w:t>nie potrzebujemy skierowania</w:t>
      </w:r>
      <w:r>
        <w:t xml:space="preserve"> (co skraca drogę do wizyty do specjalisty Medycyny Sportowej ze względu na pominięcie lekarza pierwszego kontaktu)</w:t>
      </w:r>
    </w:p>
    <w:p w14:paraId="39DFD7C1" w14:textId="08FC039A" w:rsidR="00AC37DD" w:rsidRDefault="00AC37DD" w:rsidP="00AC37DD">
      <w:pPr>
        <w:pStyle w:val="NormalnyWeb"/>
      </w:pPr>
      <w:r>
        <w:t xml:space="preserve"> - świadczenia w poradni Medycyny Sportowej </w:t>
      </w:r>
      <w:r>
        <w:rPr>
          <w:u w:val="single"/>
        </w:rPr>
        <w:t>nie wymagają złożenia deklaracji u lekarza pierwszego kontaktu w placówce Merkury</w:t>
      </w:r>
      <w:r>
        <w:t xml:space="preserve">; </w:t>
      </w:r>
    </w:p>
    <w:p w14:paraId="046AB90A" w14:textId="4722D1C2" w:rsidR="00AC37DD" w:rsidRDefault="00AC37DD" w:rsidP="00AC37DD">
      <w:pPr>
        <w:pStyle w:val="NormalnyWeb"/>
      </w:pPr>
      <w:r>
        <w:t>Oprócz lekarza Medycyny Sportowej dostępny jest również neurolog.</w:t>
      </w:r>
      <w:r>
        <w:rPr>
          <w:u w:val="single"/>
        </w:rPr>
        <w:t xml:space="preserve"> Konsultacja neurologiczna jest konieczna w przypadku osób, które zamierzają uprawiać sporty walki.</w:t>
      </w:r>
    </w:p>
    <w:p w14:paraId="0D4960C5" w14:textId="77777777" w:rsidR="00AC37DD" w:rsidRPr="00AC37DD" w:rsidRDefault="00AC37DD" w:rsidP="00AC37DD">
      <w:pPr>
        <w:pStyle w:val="NormalnyWeb"/>
        <w:rPr>
          <w:u w:val="single"/>
        </w:rPr>
      </w:pPr>
      <w:r w:rsidRPr="00AC37DD">
        <w:rPr>
          <w:u w:val="single"/>
        </w:rPr>
        <w:t>Świadczenia w poradni przeprowadzane są dwuetapowo:</w:t>
      </w:r>
    </w:p>
    <w:p w14:paraId="53121884" w14:textId="77777777" w:rsidR="00AC37DD" w:rsidRDefault="00AC37DD" w:rsidP="00AC37DD">
      <w:pPr>
        <w:pStyle w:val="NormalnyWeb"/>
      </w:pPr>
      <w:r>
        <w:t>- wizyta w gabinecie zabiegowym (tu m.in. kontrola wagi, wzrostu, badanie wzroku)</w:t>
      </w:r>
    </w:p>
    <w:p w14:paraId="78436D92" w14:textId="77777777" w:rsidR="00AC37DD" w:rsidRDefault="00AC37DD" w:rsidP="00AC37DD">
      <w:pPr>
        <w:pStyle w:val="NormalnyWeb"/>
      </w:pPr>
      <w:r>
        <w:t>- wizyta w gabinecie lekarskim (konsultacja lekarska w oparciu m. in. o wyniki badań)</w:t>
      </w:r>
    </w:p>
    <w:p w14:paraId="4DCF7047" w14:textId="3A9FC995" w:rsidR="00AC37DD" w:rsidRDefault="00AC37DD" w:rsidP="00AC37DD">
      <w:pPr>
        <w:pStyle w:val="NormalnyWeb"/>
      </w:pPr>
      <w:r>
        <w:t xml:space="preserve">Wszystkie w/w odbywają się </w:t>
      </w:r>
      <w:r>
        <w:rPr>
          <w:u w:val="single"/>
        </w:rPr>
        <w:t>jednego dnia</w:t>
      </w:r>
      <w:r>
        <w:t xml:space="preserve"> - z gabinetu zabiegowego zawodnicy są kierowani pod gabinet lekarski. Nie ma potrzeby przychodzenia dodatkowo do placówki bez wyraźnych zaleceń lekarza.</w:t>
      </w:r>
    </w:p>
    <w:p w14:paraId="2A131F8C" w14:textId="77777777" w:rsidR="00AC37DD" w:rsidRDefault="00AC37DD" w:rsidP="00AC37DD">
      <w:pPr>
        <w:pStyle w:val="NormalnyWeb"/>
      </w:pPr>
      <w:r>
        <w:t>Przed wizytą w poradni należy wykonać kilka podstawowych badań, między innymi na ich podstawie odbywa się orzecznictwo:</w:t>
      </w:r>
    </w:p>
    <w:p w14:paraId="3AAE09D6" w14:textId="77777777" w:rsidR="00AC37DD" w:rsidRDefault="00AC37DD" w:rsidP="00AC37DD">
      <w:pPr>
        <w:pStyle w:val="NormalnyWeb"/>
      </w:pPr>
      <w:r>
        <w:t>- badanie ogólne moczu</w:t>
      </w:r>
    </w:p>
    <w:p w14:paraId="41BC37A0" w14:textId="77777777" w:rsidR="00AC37DD" w:rsidRDefault="00AC37DD" w:rsidP="00AC37DD">
      <w:pPr>
        <w:pStyle w:val="NormalnyWeb"/>
      </w:pPr>
      <w:r>
        <w:t>- glukoza na czczo</w:t>
      </w:r>
    </w:p>
    <w:p w14:paraId="6CAEC9A4" w14:textId="77777777" w:rsidR="00AC37DD" w:rsidRDefault="00AC37DD" w:rsidP="00AC37DD">
      <w:pPr>
        <w:pStyle w:val="NormalnyWeb"/>
      </w:pPr>
      <w:r>
        <w:t>- morfologia </w:t>
      </w:r>
    </w:p>
    <w:p w14:paraId="087A9497" w14:textId="77777777" w:rsidR="00AC37DD" w:rsidRDefault="00AC37DD" w:rsidP="00AC37DD">
      <w:pPr>
        <w:pStyle w:val="NormalnyWeb"/>
      </w:pPr>
      <w:r>
        <w:t>- EKG</w:t>
      </w:r>
    </w:p>
    <w:p w14:paraId="3187FFD8" w14:textId="26A65894" w:rsidR="00AC37DD" w:rsidRDefault="00AC37DD" w:rsidP="00AC37DD">
      <w:pPr>
        <w:pStyle w:val="NormalnyWeb"/>
      </w:pPr>
      <w:r>
        <w:lastRenderedPageBreak/>
        <w:t xml:space="preserve">Skierowanie na w/w badania można uzyskać od lekarza pierwszego </w:t>
      </w:r>
      <w:proofErr w:type="gramStart"/>
      <w:r>
        <w:t>kontaktu,</w:t>
      </w:r>
      <w:proofErr w:type="gramEnd"/>
      <w:r>
        <w:t xml:space="preserve"> bądź umówić się na wizytę u lekarza Medycyny Sportowej. W przypadku braku badań EKG - wykonamy badanie na miejscu w naszej placówce. </w:t>
      </w:r>
    </w:p>
    <w:p w14:paraId="61A309A5" w14:textId="2637A7C5" w:rsidR="00AC37DD" w:rsidRPr="00AC37DD" w:rsidRDefault="00AC37DD" w:rsidP="00AC37DD">
      <w:pPr>
        <w:pStyle w:val="NormalnyWeb"/>
        <w:rPr>
          <w:color w:val="EE0000"/>
        </w:rPr>
      </w:pPr>
      <w:r w:rsidRPr="00AC37DD">
        <w:rPr>
          <w:b/>
          <w:bCs/>
          <w:color w:val="EE0000"/>
        </w:rPr>
        <w:t>wyniki moczu oraz morfologii nie mogą być starsze niż miesiąc, EKG - dwa tygodnie.</w:t>
      </w:r>
    </w:p>
    <w:p w14:paraId="1DFB66C1" w14:textId="77777777" w:rsidR="00AC37DD" w:rsidRDefault="00AC37DD" w:rsidP="00AC37DD">
      <w:pPr>
        <w:pStyle w:val="NormalnyWeb"/>
      </w:pPr>
    </w:p>
    <w:p w14:paraId="4C101BD0" w14:textId="77777777" w:rsidR="00160303" w:rsidRDefault="00160303"/>
    <w:sectPr w:rsidR="00160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C8"/>
    <w:rsid w:val="00160303"/>
    <w:rsid w:val="001A6386"/>
    <w:rsid w:val="001E565B"/>
    <w:rsid w:val="00367A36"/>
    <w:rsid w:val="00446C04"/>
    <w:rsid w:val="004B1FE0"/>
    <w:rsid w:val="0065373A"/>
    <w:rsid w:val="00997E5F"/>
    <w:rsid w:val="00AA2047"/>
    <w:rsid w:val="00AC37DD"/>
    <w:rsid w:val="00CD38CF"/>
    <w:rsid w:val="00CF02BD"/>
    <w:rsid w:val="00D906C8"/>
    <w:rsid w:val="00D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BD3E"/>
  <w15:chartTrackingRefBased/>
  <w15:docId w15:val="{5C5A3B78-C129-4AED-A18A-92E157A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6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6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6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6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6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6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6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6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6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6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6C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9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906C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906C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0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owalczyk@przychodniamerkury.pl" TargetMode="External"/><Relationship Id="rId4" Type="http://schemas.openxmlformats.org/officeDocument/2006/relationships/hyperlink" Target="https://przychodniamerkur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Sobczyk-Soja</dc:creator>
  <cp:keywords/>
  <dc:description/>
  <cp:lastModifiedBy>Magdalena Zatońska</cp:lastModifiedBy>
  <cp:revision>2</cp:revision>
  <dcterms:created xsi:type="dcterms:W3CDTF">2026-01-14T10:44:00Z</dcterms:created>
  <dcterms:modified xsi:type="dcterms:W3CDTF">2026-01-14T10:44:00Z</dcterms:modified>
</cp:coreProperties>
</file>